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381CCF" w:rsidRDefault="00933555"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106DB5" w:rsidRDefault="00453757" w:rsidP="00453757">
                  <w:pPr>
                    <w:suppressAutoHyphens/>
                    <w:jc w:val="both"/>
                  </w:pPr>
                  <w:r w:rsidRPr="00106DB5">
                    <w:rPr>
                      <w:sz w:val="20"/>
                      <w:szCs w:val="20"/>
                    </w:rPr>
                    <w:t xml:space="preserve">Приложение к </w:t>
                  </w:r>
                  <w:r w:rsidR="003D71C9" w:rsidRPr="00106DB5">
                    <w:rPr>
                      <w:sz w:val="20"/>
                      <w:szCs w:val="20"/>
                    </w:rPr>
                    <w:t>программе подготовки научных и научно-педагогических кадров в аспирантуре</w:t>
                  </w:r>
                  <w:r w:rsidR="00835EBD" w:rsidRPr="00106DB5">
                    <w:rPr>
                      <w:sz w:val="20"/>
                      <w:szCs w:val="20"/>
                    </w:rPr>
                    <w:t xml:space="preserve"> </w:t>
                  </w:r>
                  <w:r w:rsidRPr="00106DB5">
                    <w:rPr>
                      <w:sz w:val="20"/>
                      <w:szCs w:val="20"/>
                    </w:rPr>
                    <w:t xml:space="preserve">по </w:t>
                  </w:r>
                  <w:r w:rsidR="001A4C2A" w:rsidRPr="00106DB5">
                    <w:rPr>
                      <w:sz w:val="20"/>
                      <w:szCs w:val="20"/>
                    </w:rPr>
                    <w:t xml:space="preserve">научной специальности </w:t>
                  </w:r>
                  <w:r w:rsidR="00CB5911" w:rsidRPr="00106DB5">
                    <w:rPr>
                      <w:sz w:val="20"/>
                      <w:szCs w:val="20"/>
                    </w:rPr>
                    <w:t>5.7.7. Социальная и политическая философия</w:t>
                  </w:r>
                  <w:r w:rsidRPr="00106DB5">
                    <w:rPr>
                      <w:sz w:val="20"/>
                      <w:szCs w:val="20"/>
                    </w:rPr>
                    <w:t xml:space="preserve">, утв. приказом ректора ОмГА </w:t>
                  </w:r>
                  <w:r w:rsidR="00C00A17" w:rsidRPr="00106DB5">
                    <w:rPr>
                      <w:sz w:val="20"/>
                      <w:szCs w:val="20"/>
                    </w:rPr>
                    <w:t>от 28.03</w:t>
                  </w:r>
                  <w:r w:rsidR="00A94BF8" w:rsidRPr="00106DB5">
                    <w:rPr>
                      <w:sz w:val="20"/>
                      <w:szCs w:val="20"/>
                    </w:rPr>
                    <w:t>.202</w:t>
                  </w:r>
                  <w:r w:rsidR="001D1349" w:rsidRPr="00106DB5">
                    <w:rPr>
                      <w:sz w:val="20"/>
                      <w:szCs w:val="20"/>
                    </w:rPr>
                    <w:t>2</w:t>
                  </w:r>
                  <w:r w:rsidR="00A94BF8" w:rsidRPr="00106DB5">
                    <w:rPr>
                      <w:sz w:val="20"/>
                      <w:szCs w:val="20"/>
                    </w:rPr>
                    <w:t xml:space="preserve"> № </w:t>
                  </w:r>
                  <w:r w:rsidR="00106DB5" w:rsidRPr="00106DB5">
                    <w:rPr>
                      <w:sz w:val="20"/>
                      <w:szCs w:val="20"/>
                    </w:rPr>
                    <w:t>28</w:t>
                  </w:r>
                </w:p>
                <w:p w:rsidR="00D34708" w:rsidRPr="00AE7C8D" w:rsidRDefault="00D34708" w:rsidP="00D34708">
                  <w:pPr>
                    <w:suppressAutoHyphens/>
                    <w:jc w:val="both"/>
                  </w:pPr>
                </w:p>
              </w:txbxContent>
            </v:textbox>
          </v:shape>
        </w:pict>
      </w:r>
    </w:p>
    <w:p w:rsidR="00D34708" w:rsidRPr="00381CCF" w:rsidRDefault="00D34708" w:rsidP="00D34708">
      <w:pPr>
        <w:ind w:left="5670"/>
        <w:rPr>
          <w:rFonts w:eastAsia="Courier New"/>
          <w:b/>
          <w:bCs/>
        </w:rPr>
      </w:pPr>
    </w:p>
    <w:p w:rsidR="00D34708" w:rsidRPr="00381CCF" w:rsidRDefault="00D34708" w:rsidP="00D34708">
      <w:pPr>
        <w:ind w:left="5670"/>
        <w:rPr>
          <w:rFonts w:eastAsia="Courier New"/>
          <w:b/>
          <w:bCs/>
        </w:rPr>
      </w:pPr>
    </w:p>
    <w:p w:rsidR="00D34708" w:rsidRPr="00381CCF" w:rsidRDefault="00D34708" w:rsidP="00D34708">
      <w:pPr>
        <w:ind w:right="1"/>
        <w:contextualSpacing/>
        <w:jc w:val="center"/>
        <w:rPr>
          <w:rFonts w:eastAsia="Courier New"/>
          <w:noProof/>
          <w:lang w:bidi="ru-RU"/>
        </w:rPr>
      </w:pPr>
    </w:p>
    <w:p w:rsidR="00D34708" w:rsidRPr="00381CCF" w:rsidRDefault="00D34708" w:rsidP="00D34708">
      <w:pPr>
        <w:ind w:right="1"/>
        <w:contextualSpacing/>
        <w:jc w:val="center"/>
        <w:rPr>
          <w:rFonts w:eastAsia="Courier New"/>
          <w:noProof/>
          <w:lang w:bidi="ru-RU"/>
        </w:rPr>
      </w:pPr>
      <w:r w:rsidRPr="00381CCF">
        <w:rPr>
          <w:rFonts w:eastAsia="Courier New"/>
          <w:noProof/>
          <w:lang w:bidi="ru-RU"/>
        </w:rPr>
        <w:t>Частное учреждение образовательная организация высшего образования</w:t>
      </w:r>
    </w:p>
    <w:p w:rsidR="00D34708" w:rsidRPr="00381CCF" w:rsidRDefault="00D34708" w:rsidP="00D34708">
      <w:pPr>
        <w:ind w:right="1"/>
        <w:contextualSpacing/>
        <w:jc w:val="center"/>
        <w:rPr>
          <w:rFonts w:eastAsia="Courier New"/>
          <w:noProof/>
          <w:lang w:bidi="ru-RU"/>
        </w:rPr>
      </w:pPr>
      <w:r w:rsidRPr="00381CCF">
        <w:rPr>
          <w:rFonts w:eastAsia="Courier New"/>
          <w:noProof/>
          <w:lang w:bidi="ru-RU"/>
        </w:rPr>
        <w:t>«Омская гуманитарная академия»</w:t>
      </w:r>
    </w:p>
    <w:p w:rsidR="00D34708" w:rsidRPr="00381CCF" w:rsidRDefault="00D34708" w:rsidP="00D34708">
      <w:pPr>
        <w:ind w:right="1"/>
        <w:contextualSpacing/>
        <w:jc w:val="center"/>
        <w:rPr>
          <w:rFonts w:eastAsia="Courier New"/>
          <w:noProof/>
          <w:sz w:val="28"/>
          <w:szCs w:val="28"/>
          <w:lang w:bidi="ru-RU"/>
        </w:rPr>
      </w:pPr>
      <w:r w:rsidRPr="00381CCF">
        <w:rPr>
          <w:rFonts w:eastAsia="Courier New"/>
          <w:noProof/>
          <w:lang w:bidi="ru-RU"/>
        </w:rPr>
        <w:t>Кафедра «</w:t>
      </w:r>
      <w:r w:rsidR="001A4C2A" w:rsidRPr="00381CCF">
        <w:rPr>
          <w:rFonts w:eastAsia="Courier New"/>
          <w:noProof/>
          <w:lang w:bidi="ru-RU"/>
        </w:rPr>
        <w:t xml:space="preserve">Политологии, </w:t>
      </w:r>
      <w:r w:rsidR="001A4C2A" w:rsidRPr="00381CCF">
        <w:t>с</w:t>
      </w:r>
      <w:r w:rsidRPr="00381CCF">
        <w:t>оциально-гуманитарных дисциплин и иностранных языков</w:t>
      </w:r>
      <w:r w:rsidRPr="00381CCF">
        <w:rPr>
          <w:rFonts w:eastAsia="Courier New"/>
          <w:noProof/>
          <w:lang w:bidi="ru-RU"/>
        </w:rPr>
        <w:t>»</w:t>
      </w:r>
    </w:p>
    <w:p w:rsidR="00D34708" w:rsidRPr="00381CCF" w:rsidRDefault="00D34708" w:rsidP="00D34708">
      <w:pPr>
        <w:ind w:right="1"/>
        <w:contextualSpacing/>
        <w:jc w:val="center"/>
        <w:rPr>
          <w:rFonts w:eastAsia="Courier New"/>
          <w:noProof/>
          <w:sz w:val="28"/>
          <w:szCs w:val="28"/>
          <w:lang w:bidi="ru-RU"/>
        </w:rPr>
      </w:pPr>
    </w:p>
    <w:p w:rsidR="00D34708" w:rsidRPr="00381CCF" w:rsidRDefault="00933555"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381CCF" w:rsidRDefault="00D34708" w:rsidP="00D34708">
      <w:pPr>
        <w:ind w:right="1"/>
        <w:contextualSpacing/>
        <w:jc w:val="center"/>
        <w:rPr>
          <w:rFonts w:eastAsia="Courier New"/>
          <w:b/>
          <w:lang w:bidi="ru-RU"/>
        </w:rPr>
      </w:pPr>
    </w:p>
    <w:p w:rsidR="00D34708" w:rsidRPr="00381CCF" w:rsidRDefault="00D34708" w:rsidP="00D34708">
      <w:pPr>
        <w:ind w:right="1"/>
        <w:contextualSpacing/>
        <w:jc w:val="center"/>
        <w:rPr>
          <w:rFonts w:eastAsia="Courier New"/>
          <w:b/>
          <w:lang w:bidi="ru-RU"/>
        </w:rPr>
      </w:pPr>
    </w:p>
    <w:p w:rsidR="00D34708" w:rsidRPr="00381CCF" w:rsidRDefault="00D34708" w:rsidP="00D34708">
      <w:pPr>
        <w:ind w:right="1"/>
        <w:contextualSpacing/>
        <w:jc w:val="center"/>
        <w:rPr>
          <w:rFonts w:eastAsia="Courier New"/>
          <w:b/>
          <w:lang w:bidi="ru-RU"/>
        </w:rPr>
      </w:pPr>
    </w:p>
    <w:p w:rsidR="00D34708" w:rsidRPr="00381CCF" w:rsidRDefault="00D34708" w:rsidP="00D34708">
      <w:pPr>
        <w:ind w:right="1"/>
        <w:contextualSpacing/>
        <w:jc w:val="center"/>
        <w:rPr>
          <w:rFonts w:eastAsia="Courier New"/>
          <w:b/>
          <w:lang w:bidi="ru-RU"/>
        </w:rPr>
      </w:pPr>
    </w:p>
    <w:p w:rsidR="00D34708" w:rsidRPr="00381CCF" w:rsidRDefault="00D34708" w:rsidP="00D34708">
      <w:pPr>
        <w:jc w:val="center"/>
        <w:rPr>
          <w:lang w:eastAsia="en-US"/>
        </w:rPr>
      </w:pPr>
    </w:p>
    <w:p w:rsidR="00D34708" w:rsidRPr="00381CCF" w:rsidRDefault="00D34708" w:rsidP="00D34708">
      <w:pPr>
        <w:jc w:val="center"/>
        <w:rPr>
          <w:lang w:eastAsia="en-US"/>
        </w:rPr>
      </w:pPr>
    </w:p>
    <w:p w:rsidR="00D34708" w:rsidRPr="00381CCF" w:rsidRDefault="00D34708" w:rsidP="00D34708">
      <w:pPr>
        <w:suppressAutoHyphens/>
        <w:jc w:val="center"/>
        <w:rPr>
          <w:rFonts w:eastAsia="SimSun"/>
          <w:kern w:val="2"/>
          <w:lang w:eastAsia="hi-IN" w:bidi="hi-IN"/>
        </w:rPr>
      </w:pPr>
    </w:p>
    <w:p w:rsidR="007E7CDE" w:rsidRPr="00381CCF" w:rsidRDefault="007E7CDE" w:rsidP="00D34708">
      <w:pPr>
        <w:suppressAutoHyphens/>
        <w:jc w:val="center"/>
        <w:rPr>
          <w:rFonts w:eastAsia="SimSun"/>
          <w:kern w:val="2"/>
          <w:lang w:eastAsia="hi-IN" w:bidi="hi-IN"/>
        </w:rPr>
      </w:pPr>
    </w:p>
    <w:p w:rsidR="00C00A17" w:rsidRPr="00381CCF" w:rsidRDefault="00C00A17" w:rsidP="00D34708">
      <w:pPr>
        <w:suppressAutoHyphens/>
        <w:jc w:val="center"/>
        <w:rPr>
          <w:rFonts w:eastAsia="SimSun"/>
          <w:kern w:val="2"/>
          <w:lang w:eastAsia="hi-IN" w:bidi="hi-IN"/>
        </w:rPr>
      </w:pPr>
    </w:p>
    <w:p w:rsidR="007E7CDE" w:rsidRPr="00381CCF" w:rsidRDefault="007E7CDE" w:rsidP="00D34708">
      <w:pPr>
        <w:suppressAutoHyphens/>
        <w:jc w:val="center"/>
        <w:rPr>
          <w:rFonts w:eastAsia="SimSun"/>
          <w:kern w:val="2"/>
          <w:lang w:eastAsia="hi-IN" w:bidi="hi-IN"/>
        </w:rPr>
      </w:pPr>
    </w:p>
    <w:p w:rsidR="007E7CDE" w:rsidRPr="00381CCF" w:rsidRDefault="007E7CDE" w:rsidP="00D34708">
      <w:pPr>
        <w:suppressAutoHyphens/>
        <w:jc w:val="center"/>
        <w:rPr>
          <w:rFonts w:eastAsia="SimSun"/>
          <w:kern w:val="2"/>
          <w:lang w:eastAsia="hi-IN" w:bidi="hi-IN"/>
        </w:rPr>
      </w:pPr>
    </w:p>
    <w:p w:rsidR="007E7CDE" w:rsidRPr="00381CCF" w:rsidRDefault="007E7CDE" w:rsidP="00D34708">
      <w:pPr>
        <w:suppressAutoHyphens/>
        <w:jc w:val="center"/>
        <w:rPr>
          <w:rFonts w:eastAsia="SimSun"/>
          <w:kern w:val="2"/>
          <w:lang w:eastAsia="hi-IN" w:bidi="hi-IN"/>
        </w:rPr>
      </w:pPr>
    </w:p>
    <w:p w:rsidR="00D34708" w:rsidRPr="00381CCF" w:rsidRDefault="00D34708" w:rsidP="00D34708">
      <w:pPr>
        <w:suppressAutoHyphens/>
        <w:jc w:val="center"/>
        <w:rPr>
          <w:rFonts w:eastAsia="SimSun"/>
          <w:kern w:val="2"/>
          <w:lang w:eastAsia="hi-IN" w:bidi="hi-IN"/>
        </w:rPr>
      </w:pPr>
      <w:r w:rsidRPr="00381CCF">
        <w:rPr>
          <w:rFonts w:eastAsia="SimSun"/>
          <w:kern w:val="2"/>
          <w:lang w:eastAsia="hi-IN" w:bidi="hi-IN"/>
        </w:rPr>
        <w:t>РАБОЧАЯ ПРОГРАММА ДИСЦИПЛИНЫ</w:t>
      </w:r>
    </w:p>
    <w:p w:rsidR="00D34708" w:rsidRPr="00381CCF" w:rsidRDefault="00D34708" w:rsidP="00D34708">
      <w:pPr>
        <w:tabs>
          <w:tab w:val="left" w:pos="708"/>
        </w:tabs>
        <w:jc w:val="center"/>
        <w:rPr>
          <w:b/>
        </w:rPr>
      </w:pPr>
    </w:p>
    <w:p w:rsidR="00CB5911" w:rsidRPr="00381CCF" w:rsidRDefault="00CB5911" w:rsidP="00D34708">
      <w:pPr>
        <w:suppressAutoHyphens/>
        <w:jc w:val="center"/>
        <w:rPr>
          <w:b/>
          <w:bCs/>
          <w:caps/>
          <w:sz w:val="28"/>
          <w:szCs w:val="28"/>
        </w:rPr>
      </w:pPr>
      <w:r w:rsidRPr="00381CCF">
        <w:rPr>
          <w:b/>
          <w:bCs/>
          <w:caps/>
          <w:sz w:val="28"/>
          <w:szCs w:val="28"/>
        </w:rPr>
        <w:t>Общественные отношения как проблема социально-философского анализа</w:t>
      </w:r>
    </w:p>
    <w:p w:rsidR="00D34708" w:rsidRPr="00381CCF" w:rsidRDefault="00074CDD" w:rsidP="00D34708">
      <w:pPr>
        <w:suppressAutoHyphens/>
        <w:jc w:val="center"/>
        <w:rPr>
          <w:b/>
          <w:bCs/>
          <w:sz w:val="28"/>
          <w:szCs w:val="28"/>
        </w:rPr>
      </w:pPr>
      <w:r w:rsidRPr="00381CCF">
        <w:rPr>
          <w:b/>
          <w:bCs/>
          <w:sz w:val="28"/>
          <w:szCs w:val="28"/>
        </w:rPr>
        <w:t>2.1.6.2</w:t>
      </w:r>
    </w:p>
    <w:p w:rsidR="00074CDD" w:rsidRPr="00381CCF" w:rsidRDefault="00074CDD" w:rsidP="00D34708">
      <w:pPr>
        <w:suppressAutoHyphens/>
        <w:jc w:val="center"/>
        <w:rPr>
          <w:b/>
          <w:bCs/>
        </w:rPr>
      </w:pPr>
    </w:p>
    <w:p w:rsidR="001914E9" w:rsidRPr="00381CCF" w:rsidRDefault="00D34708" w:rsidP="007E7CDE">
      <w:pPr>
        <w:ind w:right="1"/>
        <w:contextualSpacing/>
        <w:jc w:val="center"/>
        <w:rPr>
          <w:sz w:val="28"/>
          <w:szCs w:val="28"/>
        </w:rPr>
      </w:pPr>
      <w:r w:rsidRPr="00381CCF">
        <w:rPr>
          <w:rFonts w:eastAsia="Courier New"/>
          <w:sz w:val="28"/>
          <w:szCs w:val="28"/>
          <w:lang w:bidi="ru-RU"/>
        </w:rPr>
        <w:t xml:space="preserve">по </w:t>
      </w:r>
      <w:r w:rsidRPr="00381CCF">
        <w:rPr>
          <w:sz w:val="28"/>
          <w:szCs w:val="28"/>
        </w:rPr>
        <w:t xml:space="preserve">программе подготовки </w:t>
      </w:r>
      <w:r w:rsidR="007E7CDE" w:rsidRPr="00381CCF">
        <w:rPr>
          <w:sz w:val="28"/>
          <w:szCs w:val="28"/>
        </w:rPr>
        <w:t xml:space="preserve">научных и </w:t>
      </w:r>
      <w:r w:rsidR="001914E9" w:rsidRPr="00381CCF">
        <w:rPr>
          <w:sz w:val="28"/>
          <w:szCs w:val="28"/>
        </w:rPr>
        <w:t>научно-педагогических</w:t>
      </w:r>
    </w:p>
    <w:p w:rsidR="001914E9" w:rsidRPr="00381CCF" w:rsidRDefault="00D34708" w:rsidP="007E7CDE">
      <w:pPr>
        <w:ind w:right="1"/>
        <w:contextualSpacing/>
        <w:jc w:val="center"/>
        <w:rPr>
          <w:sz w:val="28"/>
          <w:szCs w:val="28"/>
        </w:rPr>
      </w:pPr>
      <w:r w:rsidRPr="00381CCF">
        <w:rPr>
          <w:sz w:val="28"/>
          <w:szCs w:val="28"/>
        </w:rPr>
        <w:t>кадров в аспирантуре</w:t>
      </w:r>
      <w:r w:rsidR="007E7CDE" w:rsidRPr="00381CCF">
        <w:rPr>
          <w:rFonts w:eastAsia="Courier New"/>
          <w:sz w:val="28"/>
          <w:szCs w:val="28"/>
          <w:lang w:bidi="ru-RU"/>
        </w:rPr>
        <w:t xml:space="preserve"> </w:t>
      </w:r>
      <w:r w:rsidRPr="00381CCF">
        <w:rPr>
          <w:sz w:val="28"/>
          <w:szCs w:val="28"/>
        </w:rPr>
        <w:t xml:space="preserve">по </w:t>
      </w:r>
      <w:r w:rsidR="007E7CDE" w:rsidRPr="00381CCF">
        <w:rPr>
          <w:sz w:val="28"/>
          <w:szCs w:val="28"/>
        </w:rPr>
        <w:t>н</w:t>
      </w:r>
      <w:r w:rsidR="001A4C2A" w:rsidRPr="00381CCF">
        <w:rPr>
          <w:sz w:val="28"/>
          <w:szCs w:val="28"/>
        </w:rPr>
        <w:t>аучной специальности</w:t>
      </w:r>
    </w:p>
    <w:p w:rsidR="00D34708" w:rsidRPr="00381CCF" w:rsidRDefault="00CB5911" w:rsidP="00D34708">
      <w:pPr>
        <w:suppressAutoHyphens/>
        <w:jc w:val="center"/>
        <w:rPr>
          <w:rFonts w:eastAsia="Courier New"/>
          <w:lang w:bidi="ru-RU"/>
        </w:rPr>
      </w:pPr>
      <w:r w:rsidRPr="00381CCF">
        <w:rPr>
          <w:b/>
          <w:sz w:val="28"/>
          <w:szCs w:val="28"/>
        </w:rPr>
        <w:t>5.7.7. Социальная и политическая философия</w:t>
      </w:r>
    </w:p>
    <w:p w:rsidR="00D34708" w:rsidRPr="00381CCF" w:rsidRDefault="00D34708" w:rsidP="00D34708">
      <w:pPr>
        <w:suppressAutoHyphens/>
        <w:jc w:val="center"/>
        <w:rPr>
          <w:rFonts w:eastAsia="Courier New"/>
          <w:lang w:bidi="ru-RU"/>
        </w:rPr>
      </w:pPr>
    </w:p>
    <w:p w:rsidR="00D34708" w:rsidRPr="00381CCF" w:rsidRDefault="00D34708" w:rsidP="00D34708">
      <w:pPr>
        <w:suppressAutoHyphens/>
        <w:jc w:val="center"/>
        <w:rPr>
          <w:rFonts w:eastAsia="Courier New"/>
          <w:lang w:bidi="ru-RU"/>
        </w:rPr>
      </w:pPr>
    </w:p>
    <w:p w:rsidR="00D34708" w:rsidRPr="00381CCF" w:rsidRDefault="00D34708" w:rsidP="00D34708">
      <w:pPr>
        <w:suppressAutoHyphens/>
        <w:jc w:val="center"/>
        <w:rPr>
          <w:rFonts w:eastAsia="Courier New"/>
          <w:b/>
          <w:lang w:bidi="ru-RU"/>
        </w:rPr>
      </w:pPr>
    </w:p>
    <w:p w:rsidR="00D34708" w:rsidRPr="00381CCF" w:rsidRDefault="00D34708" w:rsidP="00D34708">
      <w:pPr>
        <w:pStyle w:val="ConsPlusNormal"/>
        <w:ind w:firstLine="540"/>
        <w:jc w:val="both"/>
        <w:rPr>
          <w:rFonts w:ascii="Times New Roman" w:hAnsi="Times New Roman" w:cs="Times New Roman"/>
          <w:sz w:val="24"/>
          <w:szCs w:val="24"/>
        </w:rPr>
      </w:pPr>
    </w:p>
    <w:p w:rsidR="007E7CDE" w:rsidRPr="00381CCF" w:rsidRDefault="007E7CDE" w:rsidP="00A94BF8">
      <w:pPr>
        <w:suppressAutoHyphens/>
        <w:spacing w:after="200" w:line="276" w:lineRule="auto"/>
        <w:jc w:val="center"/>
        <w:outlineLvl w:val="0"/>
        <w:rPr>
          <w:rFonts w:eastAsia="SimSun" w:cs="Calibri"/>
          <w:b/>
          <w:kern w:val="2"/>
          <w:lang w:eastAsia="hi-IN" w:bidi="hi-IN"/>
        </w:rPr>
      </w:pPr>
    </w:p>
    <w:p w:rsidR="007E7CDE" w:rsidRPr="00381CCF" w:rsidRDefault="007E7CDE" w:rsidP="00A94BF8">
      <w:pPr>
        <w:suppressAutoHyphens/>
        <w:spacing w:after="200" w:line="276" w:lineRule="auto"/>
        <w:jc w:val="center"/>
        <w:outlineLvl w:val="0"/>
        <w:rPr>
          <w:rFonts w:eastAsia="SimSun" w:cs="Calibri"/>
          <w:b/>
          <w:kern w:val="2"/>
          <w:lang w:eastAsia="hi-IN" w:bidi="hi-IN"/>
        </w:rPr>
      </w:pPr>
    </w:p>
    <w:p w:rsidR="007E7CDE" w:rsidRPr="00381CCF" w:rsidRDefault="007E7CDE" w:rsidP="00A94BF8">
      <w:pPr>
        <w:suppressAutoHyphens/>
        <w:spacing w:after="200" w:line="276" w:lineRule="auto"/>
        <w:jc w:val="center"/>
        <w:outlineLvl w:val="0"/>
        <w:rPr>
          <w:rFonts w:eastAsia="SimSun" w:cs="Calibri"/>
          <w:b/>
          <w:kern w:val="2"/>
          <w:lang w:eastAsia="hi-IN" w:bidi="hi-IN"/>
        </w:rPr>
      </w:pPr>
    </w:p>
    <w:p w:rsidR="00A94BF8" w:rsidRPr="00381CCF" w:rsidRDefault="00A94BF8" w:rsidP="00A94BF8">
      <w:pPr>
        <w:suppressAutoHyphens/>
        <w:spacing w:after="200" w:line="276" w:lineRule="auto"/>
        <w:jc w:val="center"/>
        <w:outlineLvl w:val="0"/>
        <w:rPr>
          <w:rFonts w:eastAsia="SimSun" w:cs="Calibri"/>
          <w:b/>
          <w:kern w:val="2"/>
          <w:lang w:eastAsia="hi-IN" w:bidi="hi-IN"/>
        </w:rPr>
      </w:pPr>
      <w:r w:rsidRPr="00381CCF">
        <w:rPr>
          <w:rFonts w:eastAsia="SimSun" w:cs="Calibri"/>
          <w:b/>
          <w:kern w:val="2"/>
          <w:lang w:eastAsia="hi-IN" w:bidi="hi-IN"/>
        </w:rPr>
        <w:t>Для обучающихся:</w:t>
      </w:r>
    </w:p>
    <w:p w:rsidR="00A94BF8" w:rsidRPr="00381CCF" w:rsidRDefault="00A94BF8" w:rsidP="00A94BF8">
      <w:pPr>
        <w:suppressAutoHyphens/>
        <w:spacing w:line="276" w:lineRule="auto"/>
        <w:jc w:val="center"/>
        <w:rPr>
          <w:rFonts w:eastAsia="SimSun" w:cs="Calibri"/>
          <w:kern w:val="2"/>
          <w:lang w:eastAsia="hi-IN" w:bidi="hi-IN"/>
        </w:rPr>
      </w:pPr>
      <w:r w:rsidRPr="00381CCF">
        <w:rPr>
          <w:rFonts w:eastAsia="SimSun" w:cs="Calibri"/>
          <w:kern w:val="2"/>
          <w:lang w:eastAsia="hi-IN" w:bidi="hi-IN"/>
        </w:rPr>
        <w:t>очной формы обучения 202</w:t>
      </w:r>
      <w:r w:rsidR="001A4C2A" w:rsidRPr="00381CCF">
        <w:rPr>
          <w:rFonts w:eastAsia="SimSun" w:cs="Calibri"/>
          <w:kern w:val="2"/>
          <w:lang w:eastAsia="hi-IN" w:bidi="hi-IN"/>
        </w:rPr>
        <w:t>2</w:t>
      </w:r>
      <w:r w:rsidR="00C00A17" w:rsidRPr="00381CCF">
        <w:rPr>
          <w:rFonts w:eastAsia="SimSun" w:cs="Calibri"/>
          <w:kern w:val="2"/>
          <w:lang w:eastAsia="hi-IN" w:bidi="hi-IN"/>
        </w:rPr>
        <w:t xml:space="preserve"> года набора</w:t>
      </w:r>
    </w:p>
    <w:p w:rsidR="00A94BF8" w:rsidRPr="00381CCF" w:rsidRDefault="00A94BF8" w:rsidP="00A94BF8">
      <w:pPr>
        <w:suppressAutoHyphens/>
        <w:spacing w:line="276" w:lineRule="auto"/>
        <w:jc w:val="center"/>
        <w:rPr>
          <w:rFonts w:eastAsia="SimSun" w:cs="Calibri"/>
          <w:kern w:val="2"/>
          <w:lang w:eastAsia="hi-IN" w:bidi="hi-IN"/>
        </w:rPr>
      </w:pPr>
    </w:p>
    <w:p w:rsidR="00A94BF8" w:rsidRPr="00381CCF" w:rsidRDefault="00A94BF8" w:rsidP="00A94BF8">
      <w:pPr>
        <w:suppressAutoHyphens/>
        <w:spacing w:after="200" w:line="276" w:lineRule="auto"/>
        <w:jc w:val="center"/>
        <w:rPr>
          <w:rFonts w:eastAsia="SimSun" w:cs="Calibri"/>
          <w:kern w:val="2"/>
          <w:lang w:val="en-US" w:eastAsia="hi-IN" w:bidi="hi-IN"/>
        </w:rPr>
      </w:pPr>
      <w:r w:rsidRPr="00381CCF">
        <w:rPr>
          <w:rFonts w:eastAsia="SimSun" w:cs="Calibri"/>
          <w:kern w:val="2"/>
          <w:lang w:eastAsia="hi-IN" w:bidi="hi-IN"/>
        </w:rPr>
        <w:t>на 202</w:t>
      </w:r>
      <w:r w:rsidR="001A4C2A" w:rsidRPr="00381CCF">
        <w:rPr>
          <w:rFonts w:eastAsia="SimSun" w:cs="Calibri"/>
          <w:kern w:val="2"/>
          <w:lang w:eastAsia="hi-IN" w:bidi="hi-IN"/>
        </w:rPr>
        <w:t>2</w:t>
      </w:r>
      <w:r w:rsidRPr="00381CCF">
        <w:rPr>
          <w:rFonts w:eastAsia="SimSun" w:cs="Calibri"/>
          <w:kern w:val="2"/>
          <w:lang w:eastAsia="hi-IN" w:bidi="hi-IN"/>
        </w:rPr>
        <w:t>/202</w:t>
      </w:r>
      <w:r w:rsidR="001A4C2A" w:rsidRPr="00381CCF">
        <w:rPr>
          <w:rFonts w:eastAsia="SimSun" w:cs="Calibri"/>
          <w:kern w:val="2"/>
          <w:lang w:eastAsia="hi-IN" w:bidi="hi-IN"/>
        </w:rPr>
        <w:t>3</w:t>
      </w:r>
      <w:r w:rsidRPr="00381CCF">
        <w:rPr>
          <w:rFonts w:eastAsia="SimSun" w:cs="Calibri"/>
          <w:kern w:val="2"/>
          <w:lang w:eastAsia="hi-IN" w:bidi="hi-IN"/>
        </w:rPr>
        <w:t xml:space="preserve"> учебный год</w:t>
      </w:r>
    </w:p>
    <w:p w:rsidR="00A94BF8" w:rsidRPr="00381CCF" w:rsidRDefault="00A94BF8" w:rsidP="00A94BF8">
      <w:pPr>
        <w:suppressAutoHyphens/>
        <w:spacing w:after="200" w:line="276" w:lineRule="auto"/>
        <w:contextualSpacing/>
        <w:rPr>
          <w:rFonts w:eastAsia="SimSun" w:cs="Calibri"/>
          <w:kern w:val="2"/>
          <w:lang w:eastAsia="hi-IN" w:bidi="hi-IN"/>
        </w:rPr>
      </w:pPr>
    </w:p>
    <w:p w:rsidR="00C00A17" w:rsidRPr="00381CCF" w:rsidRDefault="00C00A17" w:rsidP="00A94BF8">
      <w:pPr>
        <w:suppressAutoHyphens/>
        <w:spacing w:after="200" w:line="276" w:lineRule="auto"/>
        <w:contextualSpacing/>
        <w:rPr>
          <w:rFonts w:eastAsia="SimSun" w:cs="Calibri"/>
          <w:kern w:val="2"/>
          <w:lang w:eastAsia="hi-IN" w:bidi="hi-IN"/>
        </w:rPr>
      </w:pPr>
    </w:p>
    <w:p w:rsidR="00C00A17" w:rsidRPr="00381CCF" w:rsidRDefault="00C00A17" w:rsidP="00A94BF8">
      <w:pPr>
        <w:suppressAutoHyphens/>
        <w:spacing w:after="200" w:line="276" w:lineRule="auto"/>
        <w:contextualSpacing/>
        <w:rPr>
          <w:rFonts w:eastAsia="SimSun" w:cs="Calibri"/>
          <w:kern w:val="2"/>
          <w:lang w:eastAsia="hi-IN" w:bidi="hi-IN"/>
        </w:rPr>
      </w:pPr>
    </w:p>
    <w:p w:rsidR="00A94BF8" w:rsidRPr="00381CCF" w:rsidRDefault="00A94BF8" w:rsidP="00A94BF8">
      <w:pPr>
        <w:suppressAutoHyphens/>
        <w:spacing w:after="200" w:line="276" w:lineRule="auto"/>
        <w:contextualSpacing/>
        <w:jc w:val="center"/>
        <w:outlineLvl w:val="0"/>
        <w:rPr>
          <w:rFonts w:cs="Calibri"/>
          <w:lang w:val="en-US"/>
        </w:rPr>
      </w:pPr>
      <w:r w:rsidRPr="00381CCF">
        <w:rPr>
          <w:rFonts w:cs="Calibri"/>
        </w:rPr>
        <w:t>Омск, 202</w:t>
      </w:r>
      <w:r w:rsidR="001A4C2A" w:rsidRPr="00381CCF">
        <w:rPr>
          <w:rFonts w:cs="Calibri"/>
        </w:rPr>
        <w:t>2</w:t>
      </w:r>
    </w:p>
    <w:p w:rsidR="00D34708" w:rsidRPr="00381CCF" w:rsidRDefault="00D34708" w:rsidP="0079237A">
      <w:r w:rsidRPr="00381CCF">
        <w:br w:type="page"/>
      </w:r>
    </w:p>
    <w:p w:rsidR="00D34708" w:rsidRPr="00381CCF" w:rsidRDefault="00D34708" w:rsidP="0079237A">
      <w:pPr>
        <w:jc w:val="both"/>
        <w:rPr>
          <w:spacing w:val="-3"/>
          <w:lang w:eastAsia="en-US"/>
        </w:rPr>
      </w:pPr>
      <w:r w:rsidRPr="00381CCF">
        <w:rPr>
          <w:spacing w:val="-3"/>
          <w:lang w:eastAsia="en-US"/>
        </w:rPr>
        <w:t>Составитель:</w:t>
      </w:r>
    </w:p>
    <w:p w:rsidR="00D34708" w:rsidRPr="00381CCF" w:rsidRDefault="00D34708" w:rsidP="0079237A">
      <w:pPr>
        <w:jc w:val="both"/>
        <w:rPr>
          <w:spacing w:val="-3"/>
          <w:lang w:eastAsia="en-US"/>
        </w:rPr>
      </w:pPr>
    </w:p>
    <w:p w:rsidR="00D34708" w:rsidRPr="00381CCF" w:rsidRDefault="00D34708" w:rsidP="0079237A">
      <w:pPr>
        <w:jc w:val="both"/>
        <w:rPr>
          <w:spacing w:val="-3"/>
          <w:lang w:eastAsia="en-US"/>
        </w:rPr>
      </w:pPr>
      <w:r w:rsidRPr="00381CCF">
        <w:t>д.ф.н., профессор ___________/В.Г. Пузиков/</w:t>
      </w:r>
    </w:p>
    <w:p w:rsidR="00D34708" w:rsidRPr="00381CCF" w:rsidRDefault="00D34708" w:rsidP="0079237A">
      <w:pPr>
        <w:jc w:val="both"/>
        <w:rPr>
          <w:spacing w:val="-3"/>
          <w:lang w:eastAsia="en-US"/>
        </w:rPr>
      </w:pPr>
    </w:p>
    <w:p w:rsidR="00D34708" w:rsidRPr="00381CCF" w:rsidRDefault="00D34708" w:rsidP="0079237A">
      <w:pPr>
        <w:jc w:val="both"/>
        <w:rPr>
          <w:spacing w:val="-3"/>
          <w:lang w:eastAsia="en-US"/>
        </w:rPr>
      </w:pPr>
      <w:r w:rsidRPr="00381CCF">
        <w:rPr>
          <w:spacing w:val="-3"/>
          <w:lang w:eastAsia="en-US"/>
        </w:rPr>
        <w:t>Рабочая программа дисциплины одобрена на заседании кафедры «</w:t>
      </w:r>
      <w:r w:rsidR="00B77D1A" w:rsidRPr="00381CCF">
        <w:rPr>
          <w:spacing w:val="-3"/>
          <w:lang w:eastAsia="en-US"/>
        </w:rPr>
        <w:t xml:space="preserve">Политологии, </w:t>
      </w:r>
      <w:r w:rsidR="00B77D1A" w:rsidRPr="00381CCF">
        <w:rPr>
          <w:rFonts w:eastAsia="Courier New"/>
          <w:noProof/>
          <w:lang w:bidi="ru-RU"/>
        </w:rPr>
        <w:t>с</w:t>
      </w:r>
      <w:r w:rsidRPr="00381CCF">
        <w:rPr>
          <w:rFonts w:eastAsia="Courier New"/>
          <w:noProof/>
          <w:lang w:bidi="ru-RU"/>
        </w:rPr>
        <w:t>оциально-гуманитарных дисциплин и иностранных языков</w:t>
      </w:r>
      <w:r w:rsidRPr="00381CCF">
        <w:rPr>
          <w:spacing w:val="-3"/>
          <w:lang w:eastAsia="en-US"/>
        </w:rPr>
        <w:t>»</w:t>
      </w:r>
    </w:p>
    <w:p w:rsidR="00D34708" w:rsidRPr="00381CCF" w:rsidRDefault="00A94BF8" w:rsidP="0079237A">
      <w:pPr>
        <w:jc w:val="both"/>
        <w:rPr>
          <w:spacing w:val="-3"/>
          <w:lang w:eastAsia="en-US"/>
        </w:rPr>
      </w:pPr>
      <w:r w:rsidRPr="00381CCF">
        <w:rPr>
          <w:spacing w:val="-3"/>
          <w:lang w:eastAsia="en-US"/>
        </w:rPr>
        <w:t>Протокол от 2</w:t>
      </w:r>
      <w:r w:rsidR="001A4C2A" w:rsidRPr="00381CCF">
        <w:rPr>
          <w:spacing w:val="-3"/>
          <w:lang w:eastAsia="en-US"/>
        </w:rPr>
        <w:t>5</w:t>
      </w:r>
      <w:r w:rsidRPr="00381CCF">
        <w:rPr>
          <w:spacing w:val="-3"/>
          <w:lang w:eastAsia="en-US"/>
        </w:rPr>
        <w:t>.03.202</w:t>
      </w:r>
      <w:r w:rsidR="001A4C2A" w:rsidRPr="00381CCF">
        <w:rPr>
          <w:spacing w:val="-3"/>
          <w:lang w:eastAsia="en-US"/>
        </w:rPr>
        <w:t>2</w:t>
      </w:r>
      <w:r w:rsidRPr="00381CCF">
        <w:rPr>
          <w:spacing w:val="-3"/>
          <w:lang w:eastAsia="en-US"/>
        </w:rPr>
        <w:t xml:space="preserve"> г. № 8</w:t>
      </w:r>
    </w:p>
    <w:p w:rsidR="00A94BF8" w:rsidRPr="00381CCF" w:rsidRDefault="00A94BF8" w:rsidP="0079237A">
      <w:pPr>
        <w:jc w:val="both"/>
        <w:rPr>
          <w:spacing w:val="-3"/>
          <w:lang w:eastAsia="en-US"/>
        </w:rPr>
      </w:pPr>
    </w:p>
    <w:p w:rsidR="00D34708" w:rsidRPr="00381CCF" w:rsidRDefault="00D34708" w:rsidP="0079237A">
      <w:pPr>
        <w:jc w:val="both"/>
        <w:rPr>
          <w:spacing w:val="-3"/>
          <w:lang w:eastAsia="en-US"/>
        </w:rPr>
      </w:pPr>
      <w:r w:rsidRPr="00381CCF">
        <w:rPr>
          <w:spacing w:val="-3"/>
          <w:lang w:eastAsia="en-US"/>
        </w:rPr>
        <w:t>Зав. кафедрой д.и.н., профессор _________________ / Н.В. Греков /</w:t>
      </w:r>
    </w:p>
    <w:p w:rsidR="00D34708" w:rsidRPr="00381CCF" w:rsidRDefault="00D34708" w:rsidP="0079237A">
      <w:pPr>
        <w:rPr>
          <w:rFonts w:eastAsia="SimSun"/>
          <w:b/>
          <w:kern w:val="2"/>
          <w:lang w:eastAsia="hi-IN" w:bidi="hi-IN"/>
        </w:rPr>
      </w:pPr>
      <w:r w:rsidRPr="00381CCF">
        <w:rPr>
          <w:rFonts w:eastAsia="SimSun"/>
          <w:b/>
          <w:kern w:val="2"/>
          <w:lang w:eastAsia="hi-IN" w:bidi="hi-IN"/>
        </w:rPr>
        <w:br w:type="page"/>
      </w:r>
    </w:p>
    <w:p w:rsidR="00D34708" w:rsidRPr="00381CCF" w:rsidRDefault="00D34708" w:rsidP="00D34708">
      <w:pPr>
        <w:spacing w:after="200" w:line="276" w:lineRule="auto"/>
        <w:jc w:val="center"/>
        <w:rPr>
          <w:rFonts w:eastAsia="SimSun"/>
          <w:b/>
          <w:kern w:val="2"/>
          <w:lang w:eastAsia="hi-IN" w:bidi="hi-IN"/>
        </w:rPr>
      </w:pPr>
      <w:r w:rsidRPr="00381CCF">
        <w:rPr>
          <w:rFonts w:eastAsia="SimSun"/>
          <w:b/>
          <w:kern w:val="2"/>
          <w:lang w:eastAsia="hi-IN" w:bidi="hi-IN"/>
        </w:rPr>
        <w:t>СОДЕРЖАНИЕ</w:t>
      </w:r>
    </w:p>
    <w:p w:rsidR="00D34708" w:rsidRPr="00381CCF"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381CCF" w:rsidRPr="00381CCF" w:rsidTr="0049260E">
        <w:tc>
          <w:tcPr>
            <w:tcW w:w="562" w:type="dxa"/>
            <w:hideMark/>
          </w:tcPr>
          <w:p w:rsidR="00106DB5" w:rsidRPr="00106DB5" w:rsidRDefault="00106DB5" w:rsidP="00106DB5">
            <w:pPr>
              <w:jc w:val="center"/>
            </w:pPr>
            <w:bookmarkStart w:id="0" w:name="_Hlk99831782"/>
            <w:r w:rsidRPr="00106DB5">
              <w:t>1</w:t>
            </w:r>
          </w:p>
        </w:tc>
        <w:tc>
          <w:tcPr>
            <w:tcW w:w="8080" w:type="dxa"/>
            <w:hideMark/>
          </w:tcPr>
          <w:p w:rsidR="00106DB5" w:rsidRPr="00106DB5" w:rsidRDefault="00106DB5" w:rsidP="00106DB5">
            <w:pPr>
              <w:jc w:val="both"/>
            </w:pPr>
            <w:r w:rsidRPr="00106DB5">
              <w:t>Наименование дисциплины</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2</w:t>
            </w:r>
          </w:p>
        </w:tc>
        <w:tc>
          <w:tcPr>
            <w:tcW w:w="8080" w:type="dxa"/>
            <w:hideMark/>
          </w:tcPr>
          <w:p w:rsidR="00106DB5" w:rsidRPr="00106DB5" w:rsidRDefault="00106DB5" w:rsidP="00106DB5">
            <w:pPr>
              <w:jc w:val="both"/>
            </w:pPr>
            <w:r w:rsidRPr="00106DB5">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3</w:t>
            </w:r>
          </w:p>
        </w:tc>
        <w:tc>
          <w:tcPr>
            <w:tcW w:w="8080" w:type="dxa"/>
            <w:hideMark/>
          </w:tcPr>
          <w:p w:rsidR="00106DB5" w:rsidRPr="00106DB5" w:rsidRDefault="00106DB5" w:rsidP="00106DB5">
            <w:pPr>
              <w:jc w:val="both"/>
              <w:rPr>
                <w:spacing w:val="4"/>
              </w:rPr>
            </w:pPr>
            <w:r w:rsidRPr="00106DB5">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4</w:t>
            </w:r>
          </w:p>
        </w:tc>
        <w:tc>
          <w:tcPr>
            <w:tcW w:w="8080" w:type="dxa"/>
            <w:hideMark/>
          </w:tcPr>
          <w:p w:rsidR="00106DB5" w:rsidRPr="00106DB5" w:rsidRDefault="00106DB5" w:rsidP="00106DB5">
            <w:pPr>
              <w:jc w:val="both"/>
            </w:pPr>
            <w:r w:rsidRPr="00106DB5">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5</w:t>
            </w:r>
          </w:p>
        </w:tc>
        <w:tc>
          <w:tcPr>
            <w:tcW w:w="8080" w:type="dxa"/>
            <w:hideMark/>
          </w:tcPr>
          <w:p w:rsidR="00106DB5" w:rsidRPr="00106DB5" w:rsidRDefault="00106DB5" w:rsidP="00106DB5">
            <w:pPr>
              <w:jc w:val="both"/>
            </w:pPr>
            <w:r w:rsidRPr="00106DB5">
              <w:t>Перечень учебно-методического обеспечения для самостоятельной работы обучающихся по дисциплине</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6</w:t>
            </w:r>
          </w:p>
        </w:tc>
        <w:tc>
          <w:tcPr>
            <w:tcW w:w="8080" w:type="dxa"/>
            <w:hideMark/>
          </w:tcPr>
          <w:p w:rsidR="00106DB5" w:rsidRPr="00106DB5" w:rsidRDefault="00106DB5" w:rsidP="00106DB5">
            <w:pPr>
              <w:jc w:val="both"/>
            </w:pPr>
            <w:r w:rsidRPr="00106DB5">
              <w:t>Перечень основной и дополнительной учебной литературы, необходимой для освоения дисциплины</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7</w:t>
            </w:r>
          </w:p>
        </w:tc>
        <w:tc>
          <w:tcPr>
            <w:tcW w:w="8080" w:type="dxa"/>
            <w:hideMark/>
          </w:tcPr>
          <w:p w:rsidR="00106DB5" w:rsidRPr="00106DB5" w:rsidRDefault="00106DB5" w:rsidP="00106DB5">
            <w:pPr>
              <w:jc w:val="both"/>
            </w:pPr>
            <w:r w:rsidRPr="00106DB5">
              <w:t>Перечень ресурсов информационно-телекоммуникационной сети «Интернет», необходимых для освоения дисциплины</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8</w:t>
            </w:r>
          </w:p>
        </w:tc>
        <w:tc>
          <w:tcPr>
            <w:tcW w:w="8080" w:type="dxa"/>
            <w:hideMark/>
          </w:tcPr>
          <w:p w:rsidR="00106DB5" w:rsidRPr="00106DB5" w:rsidRDefault="00106DB5" w:rsidP="00106DB5">
            <w:pPr>
              <w:jc w:val="both"/>
            </w:pPr>
            <w:r w:rsidRPr="00106DB5">
              <w:t>Методические указания для обучающихся по освоению дисциплины</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c>
          <w:tcPr>
            <w:tcW w:w="562" w:type="dxa"/>
            <w:hideMark/>
          </w:tcPr>
          <w:p w:rsidR="00106DB5" w:rsidRPr="00106DB5" w:rsidRDefault="00106DB5" w:rsidP="00106DB5">
            <w:pPr>
              <w:jc w:val="center"/>
            </w:pPr>
            <w:r w:rsidRPr="00106DB5">
              <w:t>9</w:t>
            </w:r>
          </w:p>
        </w:tc>
        <w:tc>
          <w:tcPr>
            <w:tcW w:w="8080" w:type="dxa"/>
            <w:hideMark/>
          </w:tcPr>
          <w:p w:rsidR="00106DB5" w:rsidRPr="00106DB5" w:rsidRDefault="00106DB5" w:rsidP="00106DB5">
            <w:pPr>
              <w:jc w:val="both"/>
            </w:pPr>
            <w:r w:rsidRPr="00106DB5">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tr w:rsidR="00381CCF" w:rsidRPr="00381CCF" w:rsidTr="0049260E">
        <w:trPr>
          <w:trHeight w:val="645"/>
        </w:trPr>
        <w:tc>
          <w:tcPr>
            <w:tcW w:w="562" w:type="dxa"/>
            <w:hideMark/>
          </w:tcPr>
          <w:p w:rsidR="00106DB5" w:rsidRPr="00106DB5" w:rsidRDefault="00106DB5" w:rsidP="00106DB5">
            <w:pPr>
              <w:jc w:val="center"/>
            </w:pPr>
            <w:r w:rsidRPr="00106DB5">
              <w:t>10</w:t>
            </w:r>
          </w:p>
        </w:tc>
        <w:tc>
          <w:tcPr>
            <w:tcW w:w="8080" w:type="dxa"/>
            <w:hideMark/>
          </w:tcPr>
          <w:p w:rsidR="00106DB5" w:rsidRPr="00106DB5" w:rsidRDefault="00106DB5" w:rsidP="00106DB5">
            <w:pPr>
              <w:jc w:val="both"/>
            </w:pPr>
            <w:r w:rsidRPr="00106DB5">
              <w:t>Описание материально-технической базы, необходимой для осуществления образовательного процесса по дисциплине</w:t>
            </w:r>
          </w:p>
        </w:tc>
        <w:tc>
          <w:tcPr>
            <w:tcW w:w="703" w:type="dxa"/>
          </w:tcPr>
          <w:p w:rsidR="00106DB5" w:rsidRPr="00106DB5" w:rsidRDefault="00106DB5" w:rsidP="00106DB5">
            <w:pPr>
              <w:jc w:val="center"/>
            </w:pPr>
          </w:p>
        </w:tc>
        <w:tc>
          <w:tcPr>
            <w:tcW w:w="703" w:type="dxa"/>
          </w:tcPr>
          <w:p w:rsidR="00106DB5" w:rsidRPr="00106DB5" w:rsidRDefault="00106DB5" w:rsidP="00106DB5">
            <w:pPr>
              <w:jc w:val="center"/>
            </w:pPr>
          </w:p>
        </w:tc>
      </w:tr>
      <w:bookmarkEnd w:id="0"/>
    </w:tbl>
    <w:p w:rsidR="002933E5" w:rsidRPr="00381CCF" w:rsidRDefault="000911D1" w:rsidP="00D34708">
      <w:pPr>
        <w:spacing w:after="200" w:line="276" w:lineRule="auto"/>
        <w:jc w:val="center"/>
        <w:rPr>
          <w:spacing w:val="-3"/>
          <w:lang w:eastAsia="en-US"/>
        </w:rPr>
      </w:pPr>
      <w:r w:rsidRPr="00381CCF">
        <w:rPr>
          <w:spacing w:val="-3"/>
          <w:lang w:eastAsia="en-US"/>
        </w:rPr>
        <w:br w:type="page"/>
      </w:r>
      <w:r w:rsidR="002933E5" w:rsidRPr="00381CCF">
        <w:rPr>
          <w:b/>
          <w:i/>
          <w:spacing w:val="-3"/>
          <w:lang w:eastAsia="en-US"/>
        </w:rPr>
        <w:lastRenderedPageBreak/>
        <w:t xml:space="preserve">Рабочая программа дисциплины составлена </w:t>
      </w:r>
      <w:r w:rsidR="002933E5" w:rsidRPr="00381CCF">
        <w:rPr>
          <w:b/>
          <w:i/>
          <w:lang w:eastAsia="en-US"/>
        </w:rPr>
        <w:t>в соответствии с:</w:t>
      </w:r>
    </w:p>
    <w:p w:rsidR="002933E5" w:rsidRPr="00381CCF" w:rsidRDefault="002933E5" w:rsidP="00A76E53">
      <w:pPr>
        <w:ind w:firstLine="709"/>
        <w:jc w:val="both"/>
        <w:rPr>
          <w:lang w:eastAsia="en-US"/>
        </w:rPr>
      </w:pPr>
      <w:r w:rsidRPr="00381CCF">
        <w:rPr>
          <w:lang w:eastAsia="en-US"/>
        </w:rPr>
        <w:t>- Федеральным законом Российской Федерации от 29.12.2012 № 273-ФЗ «Об образовании в Российской Федерации»;</w:t>
      </w:r>
    </w:p>
    <w:p w:rsidR="004D036E" w:rsidRPr="00381CCF" w:rsidRDefault="004D036E" w:rsidP="007C6C70">
      <w:pPr>
        <w:ind w:firstLine="709"/>
        <w:jc w:val="both"/>
        <w:rPr>
          <w:lang w:eastAsia="en-US"/>
        </w:rPr>
      </w:pPr>
      <w:r w:rsidRPr="00381CCF">
        <w:rPr>
          <w:lang w:eastAsia="en-US"/>
        </w:rPr>
        <w:t xml:space="preserve">- </w:t>
      </w:r>
      <w:r w:rsidR="007C6C70" w:rsidRPr="00381CCF">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381CCF">
        <w:t>;</w:t>
      </w:r>
    </w:p>
    <w:p w:rsidR="005C20F0" w:rsidRPr="00381CCF" w:rsidRDefault="005C20F0" w:rsidP="00A76E53">
      <w:pPr>
        <w:ind w:firstLine="709"/>
        <w:jc w:val="both"/>
      </w:pPr>
      <w:r w:rsidRPr="00381CCF">
        <w:t xml:space="preserve">- </w:t>
      </w:r>
      <w:r w:rsidR="0090037A" w:rsidRPr="00381CCF">
        <w:t>Постановление</w:t>
      </w:r>
      <w:r w:rsidR="004D036E" w:rsidRPr="00381CCF">
        <w:t>м</w:t>
      </w:r>
      <w:r w:rsidR="0090037A" w:rsidRPr="00381CCF">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381CCF">
        <w:t>.</w:t>
      </w:r>
    </w:p>
    <w:p w:rsidR="002933E5" w:rsidRPr="00381CCF" w:rsidRDefault="002933E5" w:rsidP="00A76E53">
      <w:pPr>
        <w:ind w:firstLine="709"/>
        <w:jc w:val="both"/>
        <w:rPr>
          <w:lang w:eastAsia="en-US"/>
        </w:rPr>
      </w:pPr>
      <w:r w:rsidRPr="00381CCF">
        <w:rPr>
          <w:lang w:eastAsia="en-US"/>
        </w:rPr>
        <w:t xml:space="preserve">Рабочая программа дисциплины составлена в соответствии с локальными нормативными актами </w:t>
      </w:r>
      <w:r w:rsidR="00BB70FB" w:rsidRPr="00381CCF">
        <w:rPr>
          <w:lang w:eastAsia="en-US"/>
        </w:rPr>
        <w:t>ЧУ ОО ВО «Омская гуманитарная академия» (</w:t>
      </w:r>
      <w:r w:rsidR="00BB70FB" w:rsidRPr="00381CCF">
        <w:rPr>
          <w:i/>
          <w:lang w:eastAsia="en-US"/>
        </w:rPr>
        <w:t>далее – Академия; ОмГА</w:t>
      </w:r>
      <w:r w:rsidR="00BB70FB" w:rsidRPr="00381CCF">
        <w:rPr>
          <w:lang w:eastAsia="en-US"/>
        </w:rPr>
        <w:t>)</w:t>
      </w:r>
      <w:r w:rsidRPr="00381CCF">
        <w:rPr>
          <w:lang w:eastAsia="en-US"/>
        </w:rPr>
        <w:t>:</w:t>
      </w:r>
    </w:p>
    <w:p w:rsidR="00D47E2E" w:rsidRPr="00D47E2E" w:rsidRDefault="00D47E2E" w:rsidP="00D47E2E">
      <w:pPr>
        <w:ind w:firstLine="709"/>
        <w:jc w:val="both"/>
        <w:rPr>
          <w:lang w:eastAsia="en-US"/>
        </w:rPr>
      </w:pPr>
      <w:bookmarkStart w:id="1" w:name="_Hlk99829013"/>
      <w:r w:rsidRPr="00D47E2E">
        <w:rPr>
          <w:lang w:eastAsia="en-US"/>
        </w:rPr>
        <w:t xml:space="preserve">- «Положением </w:t>
      </w:r>
      <w:r w:rsidRPr="00D47E2E">
        <w:t>о подготовке научных и научно-педагогических кадров в аспирантуре</w:t>
      </w:r>
      <w:r w:rsidRPr="00D47E2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47E2E" w:rsidRPr="00D47E2E" w:rsidRDefault="00D47E2E" w:rsidP="00D47E2E">
      <w:pPr>
        <w:ind w:firstLine="709"/>
        <w:jc w:val="both"/>
        <w:rPr>
          <w:lang w:eastAsia="en-US"/>
        </w:rPr>
      </w:pPr>
      <w:r w:rsidRPr="00D47E2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D47E2E" w:rsidRPr="00381CCF" w:rsidRDefault="00D47E2E" w:rsidP="00D47E2E">
      <w:pPr>
        <w:ind w:firstLine="709"/>
        <w:jc w:val="both"/>
        <w:rPr>
          <w:lang w:eastAsia="en-US"/>
        </w:rPr>
      </w:pPr>
      <w:r w:rsidRPr="00D47E2E">
        <w:rPr>
          <w:lang w:eastAsia="en-US"/>
        </w:rPr>
        <w:t xml:space="preserve">- «Положением о порядке разработки и утверждения адаптированных образовательных программ </w:t>
      </w:r>
      <w:r w:rsidRPr="00D47E2E">
        <w:t>подготовки научных и научно-педагогических кадров в аспирантуре</w:t>
      </w:r>
      <w:r w:rsidRPr="00D47E2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2933E5" w:rsidRPr="00381CCF" w:rsidRDefault="002933E5" w:rsidP="00792F22">
      <w:pPr>
        <w:suppressAutoHyphens/>
        <w:ind w:firstLine="708"/>
        <w:jc w:val="both"/>
        <w:rPr>
          <w:lang w:eastAsia="en-US"/>
        </w:rPr>
      </w:pPr>
      <w:r w:rsidRPr="00381CCF">
        <w:rPr>
          <w:lang w:eastAsia="en-US"/>
        </w:rPr>
        <w:t>- учебным план</w:t>
      </w:r>
      <w:r w:rsidR="00E42AED" w:rsidRPr="00381CCF">
        <w:rPr>
          <w:lang w:eastAsia="en-US"/>
        </w:rPr>
        <w:t>ом</w:t>
      </w:r>
      <w:r w:rsidRPr="00381CCF">
        <w:rPr>
          <w:lang w:eastAsia="en-US"/>
        </w:rPr>
        <w:t xml:space="preserve"> по основной профессиональной образовательной программе высшего образования – </w:t>
      </w:r>
      <w:r w:rsidR="00792F22" w:rsidRPr="00381CCF">
        <w:t xml:space="preserve">программе подготовки </w:t>
      </w:r>
      <w:r w:rsidR="002661A3" w:rsidRPr="00381CCF">
        <w:t>научных и</w:t>
      </w:r>
      <w:r w:rsidR="002661A3" w:rsidRPr="00381CCF">
        <w:rPr>
          <w:sz w:val="28"/>
          <w:szCs w:val="28"/>
        </w:rPr>
        <w:t xml:space="preserve"> </w:t>
      </w:r>
      <w:r w:rsidR="00792F22" w:rsidRPr="00381CCF">
        <w:t xml:space="preserve">научно-педагогических кадров в аспирантуре </w:t>
      </w:r>
      <w:r w:rsidR="002661A3" w:rsidRPr="00381CCF">
        <w:t>по научной специальности</w:t>
      </w:r>
      <w:r w:rsidR="002661A3" w:rsidRPr="00381CCF">
        <w:rPr>
          <w:sz w:val="28"/>
          <w:szCs w:val="28"/>
        </w:rPr>
        <w:t xml:space="preserve"> </w:t>
      </w:r>
      <w:r w:rsidR="00CB5911" w:rsidRPr="00381CCF">
        <w:t>5.7.7. Социальная и политическая философия</w:t>
      </w:r>
      <w:r w:rsidRPr="00381CCF">
        <w:t xml:space="preserve">; </w:t>
      </w:r>
      <w:r w:rsidRPr="00381CCF">
        <w:rPr>
          <w:lang w:eastAsia="en-US"/>
        </w:rPr>
        <w:t>форм</w:t>
      </w:r>
      <w:r w:rsidR="00E42AED" w:rsidRPr="00381CCF">
        <w:rPr>
          <w:lang w:eastAsia="en-US"/>
        </w:rPr>
        <w:t>а</w:t>
      </w:r>
      <w:r w:rsidRPr="00381CCF">
        <w:rPr>
          <w:lang w:eastAsia="en-US"/>
        </w:rPr>
        <w:t xml:space="preserve"> обучения –</w:t>
      </w:r>
      <w:r w:rsidR="00F00B76" w:rsidRPr="00381CCF">
        <w:rPr>
          <w:lang w:eastAsia="en-US"/>
        </w:rPr>
        <w:t xml:space="preserve"> </w:t>
      </w:r>
      <w:r w:rsidR="0079237A" w:rsidRPr="00381CCF">
        <w:rPr>
          <w:lang w:eastAsia="en-US"/>
        </w:rPr>
        <w:t>очная</w:t>
      </w:r>
      <w:r w:rsidR="005548B4" w:rsidRPr="00381CCF">
        <w:rPr>
          <w:lang w:eastAsia="en-US"/>
        </w:rPr>
        <w:t>,</w:t>
      </w:r>
      <w:r w:rsidRPr="00381CCF">
        <w:rPr>
          <w:lang w:eastAsia="en-US"/>
        </w:rPr>
        <w:t xml:space="preserve"> </w:t>
      </w:r>
      <w:r w:rsidR="00A94BF8" w:rsidRPr="00381CCF">
        <w:rPr>
          <w:lang w:eastAsia="en-US"/>
        </w:rPr>
        <w:t xml:space="preserve">на 2020/2021 учебный год, утвержденным приказом ректора от </w:t>
      </w:r>
      <w:r w:rsidR="005548B4" w:rsidRPr="00381CCF">
        <w:rPr>
          <w:lang w:eastAsia="en-US"/>
        </w:rPr>
        <w:t>28.03.2022 №</w:t>
      </w:r>
      <w:r w:rsidR="00D47E2E" w:rsidRPr="00381CCF">
        <w:rPr>
          <w:lang w:eastAsia="en-US"/>
        </w:rPr>
        <w:t>28</w:t>
      </w:r>
      <w:r w:rsidR="005548B4" w:rsidRPr="00381CCF">
        <w:rPr>
          <w:lang w:eastAsia="en-US"/>
        </w:rPr>
        <w:t>;</w:t>
      </w:r>
    </w:p>
    <w:p w:rsidR="002661A3" w:rsidRPr="00381CCF" w:rsidRDefault="002661A3" w:rsidP="001A4C2A">
      <w:pPr>
        <w:suppressAutoHyphens/>
        <w:jc w:val="both"/>
        <w:rPr>
          <w:b/>
        </w:rPr>
      </w:pPr>
    </w:p>
    <w:p w:rsidR="00A76E53" w:rsidRPr="00381CCF" w:rsidRDefault="00A76E53" w:rsidP="001A4C2A">
      <w:pPr>
        <w:suppressAutoHyphens/>
        <w:jc w:val="both"/>
        <w:rPr>
          <w:bCs/>
        </w:rPr>
      </w:pPr>
      <w:r w:rsidRPr="00381CCF">
        <w:rPr>
          <w:b/>
        </w:rPr>
        <w:t>Возможность внесения изменений и дополнений в разработанную Академией</w:t>
      </w:r>
      <w:r w:rsidR="001A4C2A" w:rsidRPr="00381CCF">
        <w:rPr>
          <w:b/>
        </w:rPr>
        <w:t xml:space="preserve"> </w:t>
      </w:r>
      <w:r w:rsidRPr="00381CCF">
        <w:rPr>
          <w:b/>
        </w:rPr>
        <w:t xml:space="preserve">образовательную программу в части рабочей программы дисциплины </w:t>
      </w:r>
      <w:r w:rsidR="001A4C2A" w:rsidRPr="00381CCF">
        <w:rPr>
          <w:b/>
          <w:bCs/>
        </w:rPr>
        <w:t>2.1.6.2</w:t>
      </w:r>
      <w:r w:rsidR="001A4C2A" w:rsidRPr="00381CCF">
        <w:rPr>
          <w:bCs/>
        </w:rPr>
        <w:t xml:space="preserve"> </w:t>
      </w:r>
      <w:r w:rsidR="009F4070" w:rsidRPr="00381CCF">
        <w:rPr>
          <w:b/>
        </w:rPr>
        <w:t>«</w:t>
      </w:r>
      <w:r w:rsidR="00CB5911" w:rsidRPr="00381CCF">
        <w:rPr>
          <w:b/>
        </w:rPr>
        <w:t>Общественные отношения как проблема социально-философского анализа</w:t>
      </w:r>
      <w:r w:rsidR="00C44D85" w:rsidRPr="00381CCF">
        <w:rPr>
          <w:b/>
        </w:rPr>
        <w:t>» в</w:t>
      </w:r>
      <w:r w:rsidRPr="00381CCF">
        <w:rPr>
          <w:b/>
        </w:rPr>
        <w:t xml:space="preserve"> тече</w:t>
      </w:r>
      <w:r w:rsidR="009F4070" w:rsidRPr="00381CCF">
        <w:rPr>
          <w:b/>
        </w:rPr>
        <w:t xml:space="preserve">ние </w:t>
      </w:r>
      <w:r w:rsidR="005A247E" w:rsidRPr="00381CCF">
        <w:rPr>
          <w:b/>
        </w:rPr>
        <w:t>202</w:t>
      </w:r>
      <w:r w:rsidR="001A4C2A" w:rsidRPr="00381CCF">
        <w:rPr>
          <w:b/>
        </w:rPr>
        <w:t>2</w:t>
      </w:r>
      <w:r w:rsidR="005A247E" w:rsidRPr="00381CCF">
        <w:rPr>
          <w:b/>
        </w:rPr>
        <w:t>/202</w:t>
      </w:r>
      <w:r w:rsidR="001A4C2A" w:rsidRPr="00381CCF">
        <w:rPr>
          <w:b/>
        </w:rPr>
        <w:t>3</w:t>
      </w:r>
      <w:r w:rsidR="005A247E" w:rsidRPr="00381CCF">
        <w:rPr>
          <w:b/>
        </w:rPr>
        <w:t xml:space="preserve"> учебного года</w:t>
      </w:r>
      <w:r w:rsidRPr="00381CCF">
        <w:rPr>
          <w:b/>
        </w:rPr>
        <w:t>:</w:t>
      </w:r>
    </w:p>
    <w:p w:rsidR="00C840B1" w:rsidRPr="00381CCF" w:rsidRDefault="00A76E53" w:rsidP="00C44D85">
      <w:pPr>
        <w:pStyle w:val="ConsPlusNormal"/>
        <w:ind w:firstLine="540"/>
        <w:jc w:val="both"/>
        <w:rPr>
          <w:rFonts w:ascii="Times New Roman" w:hAnsi="Times New Roman" w:cs="Times New Roman"/>
          <w:sz w:val="24"/>
          <w:szCs w:val="24"/>
        </w:rPr>
      </w:pPr>
      <w:r w:rsidRPr="00381CCF">
        <w:rPr>
          <w:rFonts w:ascii="Times New Roman" w:hAnsi="Times New Roman" w:cs="Times New Roman"/>
          <w:sz w:val="24"/>
          <w:szCs w:val="24"/>
        </w:rPr>
        <w:t>При реализации образовательной организацией</w:t>
      </w:r>
      <w:r w:rsidR="00C44D85" w:rsidRPr="00381CCF">
        <w:rPr>
          <w:rFonts w:ascii="Times New Roman" w:hAnsi="Times New Roman" w:cs="Times New Roman"/>
          <w:sz w:val="24"/>
          <w:szCs w:val="24"/>
        </w:rPr>
        <w:t xml:space="preserve"> </w:t>
      </w:r>
      <w:r w:rsidR="00A7334F" w:rsidRPr="00381CCF">
        <w:rPr>
          <w:rFonts w:ascii="Times New Roman" w:hAnsi="Times New Roman" w:cs="Times New Roman"/>
          <w:sz w:val="24"/>
          <w:szCs w:val="24"/>
        </w:rPr>
        <w:t>Ф</w:t>
      </w:r>
      <w:r w:rsidR="00C44D85" w:rsidRPr="00381CCF">
        <w:rPr>
          <w:rFonts w:ascii="Times New Roman" w:hAnsi="Times New Roman" w:cs="Times New Roman"/>
          <w:sz w:val="24"/>
          <w:szCs w:val="24"/>
        </w:rPr>
        <w:t xml:space="preserve">едеральных государственных требований к </w:t>
      </w:r>
      <w:r w:rsidRPr="00381CCF">
        <w:rPr>
          <w:rFonts w:ascii="Times New Roman" w:hAnsi="Times New Roman" w:cs="Times New Roman"/>
          <w:sz w:val="24"/>
          <w:szCs w:val="24"/>
        </w:rPr>
        <w:t xml:space="preserve"> </w:t>
      </w:r>
      <w:r w:rsidR="00C44D85" w:rsidRPr="00381CCF">
        <w:rPr>
          <w:rFonts w:ascii="Times New Roman" w:hAnsi="Times New Roman" w:cs="Times New Roman"/>
          <w:sz w:val="24"/>
          <w:szCs w:val="24"/>
        </w:rPr>
        <w:t>программам подготовки научных и</w:t>
      </w:r>
      <w:r w:rsidR="00792F22" w:rsidRPr="00381CCF">
        <w:rPr>
          <w:rFonts w:ascii="Times New Roman" w:hAnsi="Times New Roman" w:cs="Times New Roman"/>
          <w:sz w:val="24"/>
          <w:szCs w:val="24"/>
        </w:rPr>
        <w:t xml:space="preserve"> научно-педагогических кадров в аспирантуре по </w:t>
      </w:r>
      <w:r w:rsidR="001A4C2A" w:rsidRPr="00381CCF">
        <w:rPr>
          <w:rFonts w:ascii="Times New Roman" w:hAnsi="Times New Roman" w:cs="Times New Roman"/>
          <w:sz w:val="24"/>
          <w:szCs w:val="24"/>
        </w:rPr>
        <w:t xml:space="preserve"> научной специальности </w:t>
      </w:r>
      <w:r w:rsidR="00CB5911" w:rsidRPr="00381CCF">
        <w:rPr>
          <w:rFonts w:ascii="Times New Roman" w:hAnsi="Times New Roman" w:cs="Times New Roman"/>
          <w:sz w:val="24"/>
          <w:szCs w:val="24"/>
        </w:rPr>
        <w:t xml:space="preserve">5.7.7. Социальная и политическая философия </w:t>
      </w:r>
      <w:r w:rsidR="001A4C2A" w:rsidRPr="00381CCF">
        <w:rPr>
          <w:rFonts w:ascii="Times New Roman" w:hAnsi="Times New Roman" w:cs="Times New Roman"/>
          <w:sz w:val="24"/>
          <w:szCs w:val="24"/>
        </w:rPr>
        <w:t xml:space="preserve">управления </w:t>
      </w:r>
      <w:r w:rsidR="00C44D85" w:rsidRPr="00381CCF">
        <w:rPr>
          <w:rFonts w:ascii="Times New Roman" w:hAnsi="Times New Roman" w:cs="Times New Roman"/>
          <w:sz w:val="24"/>
          <w:szCs w:val="24"/>
        </w:rPr>
        <w:t xml:space="preserve"> </w:t>
      </w:r>
      <w:r w:rsidR="00C840B1" w:rsidRPr="00381CCF">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381CCF">
        <w:rPr>
          <w:rFonts w:ascii="Times New Roman" w:hAnsi="Times New Roman" w:cs="Times New Roman"/>
          <w:b/>
          <w:bCs/>
          <w:sz w:val="24"/>
          <w:szCs w:val="24"/>
        </w:rPr>
        <w:t>2.1.6.2</w:t>
      </w:r>
      <w:r w:rsidR="001A4C2A" w:rsidRPr="00381CCF">
        <w:rPr>
          <w:bCs/>
        </w:rPr>
        <w:t xml:space="preserve"> </w:t>
      </w:r>
      <w:r w:rsidR="00D34708" w:rsidRPr="00381CCF">
        <w:rPr>
          <w:rFonts w:ascii="Times New Roman" w:hAnsi="Times New Roman"/>
          <w:b/>
          <w:sz w:val="24"/>
          <w:szCs w:val="24"/>
        </w:rPr>
        <w:t>«</w:t>
      </w:r>
      <w:r w:rsidR="00CB5911" w:rsidRPr="00381CCF">
        <w:rPr>
          <w:rFonts w:ascii="Times New Roman" w:hAnsi="Times New Roman" w:cs="Times New Roman"/>
          <w:b/>
          <w:sz w:val="24"/>
          <w:szCs w:val="24"/>
        </w:rPr>
        <w:t>Общественные отношения как проблема социально-философского анализа</w:t>
      </w:r>
      <w:r w:rsidR="00C840B1" w:rsidRPr="00381CCF">
        <w:rPr>
          <w:rFonts w:ascii="Times New Roman" w:hAnsi="Times New Roman" w:cs="Times New Roman"/>
          <w:b/>
          <w:sz w:val="24"/>
          <w:szCs w:val="24"/>
        </w:rPr>
        <w:t>»</w:t>
      </w:r>
      <w:r w:rsidR="00C840B1" w:rsidRPr="00381CCF">
        <w:rPr>
          <w:rFonts w:ascii="Times New Roman" w:hAnsi="Times New Roman" w:cs="Times New Roman"/>
          <w:sz w:val="24"/>
          <w:szCs w:val="24"/>
        </w:rPr>
        <w:t xml:space="preserve"> в течение </w:t>
      </w:r>
      <w:r w:rsidR="005A247E" w:rsidRPr="00381CCF">
        <w:rPr>
          <w:rFonts w:ascii="Times New Roman" w:hAnsi="Times New Roman" w:cs="Times New Roman"/>
          <w:sz w:val="24"/>
          <w:szCs w:val="24"/>
        </w:rPr>
        <w:t>202</w:t>
      </w:r>
      <w:r w:rsidR="00C44D85" w:rsidRPr="00381CCF">
        <w:rPr>
          <w:rFonts w:ascii="Times New Roman" w:hAnsi="Times New Roman" w:cs="Times New Roman"/>
          <w:sz w:val="24"/>
          <w:szCs w:val="24"/>
        </w:rPr>
        <w:t>2</w:t>
      </w:r>
      <w:r w:rsidR="005A247E" w:rsidRPr="00381CCF">
        <w:rPr>
          <w:rFonts w:ascii="Times New Roman" w:hAnsi="Times New Roman" w:cs="Times New Roman"/>
          <w:sz w:val="24"/>
          <w:szCs w:val="24"/>
        </w:rPr>
        <w:t>/202</w:t>
      </w:r>
      <w:r w:rsidR="00C44D85" w:rsidRPr="00381CCF">
        <w:rPr>
          <w:rFonts w:ascii="Times New Roman" w:hAnsi="Times New Roman" w:cs="Times New Roman"/>
          <w:sz w:val="24"/>
          <w:szCs w:val="24"/>
        </w:rPr>
        <w:t>3</w:t>
      </w:r>
      <w:r w:rsidR="005A247E" w:rsidRPr="00381CCF">
        <w:rPr>
          <w:rFonts w:ascii="Times New Roman" w:hAnsi="Times New Roman" w:cs="Times New Roman"/>
          <w:sz w:val="24"/>
          <w:szCs w:val="24"/>
        </w:rPr>
        <w:t xml:space="preserve"> учебного года</w:t>
      </w:r>
      <w:r w:rsidR="00C840B1" w:rsidRPr="00381CCF">
        <w:rPr>
          <w:rFonts w:ascii="Times New Roman" w:hAnsi="Times New Roman" w:cs="Times New Roman"/>
          <w:sz w:val="24"/>
          <w:szCs w:val="24"/>
        </w:rPr>
        <w:t>.</w:t>
      </w:r>
    </w:p>
    <w:p w:rsidR="002933E5" w:rsidRPr="00381CCF" w:rsidRDefault="002933E5" w:rsidP="009F4070">
      <w:pPr>
        <w:suppressAutoHyphens/>
        <w:jc w:val="both"/>
      </w:pPr>
    </w:p>
    <w:p w:rsidR="006D3EF7" w:rsidRPr="00381CCF" w:rsidRDefault="007F4B97" w:rsidP="00D320C4">
      <w:pPr>
        <w:pStyle w:val="a5"/>
        <w:numPr>
          <w:ilvl w:val="0"/>
          <w:numId w:val="2"/>
        </w:numPr>
        <w:spacing w:after="0" w:line="240" w:lineRule="auto"/>
        <w:jc w:val="both"/>
        <w:rPr>
          <w:rFonts w:ascii="Times New Roman" w:hAnsi="Times New Roman"/>
          <w:b/>
          <w:sz w:val="24"/>
          <w:szCs w:val="24"/>
        </w:rPr>
      </w:pPr>
      <w:r w:rsidRPr="00381CCF">
        <w:rPr>
          <w:rFonts w:ascii="Times New Roman" w:hAnsi="Times New Roman"/>
          <w:b/>
          <w:sz w:val="24"/>
          <w:szCs w:val="24"/>
        </w:rPr>
        <w:t>Наименование дисциплины:</w:t>
      </w:r>
    </w:p>
    <w:p w:rsidR="00D320C4" w:rsidRPr="00381CCF" w:rsidRDefault="00C44D85" w:rsidP="006D3EF7">
      <w:pPr>
        <w:pStyle w:val="a5"/>
        <w:spacing w:after="0" w:line="240" w:lineRule="auto"/>
        <w:jc w:val="both"/>
        <w:rPr>
          <w:rFonts w:ascii="Times New Roman" w:hAnsi="Times New Roman"/>
          <w:b/>
          <w:sz w:val="24"/>
          <w:szCs w:val="24"/>
        </w:rPr>
      </w:pPr>
      <w:r w:rsidRPr="00381CCF">
        <w:rPr>
          <w:rFonts w:ascii="Times New Roman" w:hAnsi="Times New Roman"/>
          <w:b/>
          <w:sz w:val="24"/>
          <w:szCs w:val="24"/>
        </w:rPr>
        <w:t xml:space="preserve">2.1.6.2 </w:t>
      </w:r>
      <w:r w:rsidR="007F4B97" w:rsidRPr="00381CCF">
        <w:rPr>
          <w:rFonts w:ascii="Times New Roman" w:hAnsi="Times New Roman"/>
          <w:b/>
          <w:sz w:val="24"/>
          <w:szCs w:val="24"/>
        </w:rPr>
        <w:t>«</w:t>
      </w:r>
      <w:r w:rsidR="00CB5911" w:rsidRPr="00381CCF">
        <w:rPr>
          <w:rFonts w:ascii="Times New Roman" w:hAnsi="Times New Roman"/>
          <w:b/>
          <w:sz w:val="24"/>
          <w:szCs w:val="24"/>
        </w:rPr>
        <w:t>Общественные отношения как проблема социально-философского анализа</w:t>
      </w:r>
      <w:r w:rsidR="007F4B97" w:rsidRPr="00381CCF">
        <w:rPr>
          <w:rFonts w:ascii="Times New Roman" w:hAnsi="Times New Roman"/>
          <w:b/>
          <w:sz w:val="24"/>
          <w:szCs w:val="24"/>
        </w:rPr>
        <w:t>»</w:t>
      </w:r>
    </w:p>
    <w:p w:rsidR="00D320C4" w:rsidRPr="00381CCF" w:rsidRDefault="00D320C4" w:rsidP="00D320C4">
      <w:pPr>
        <w:pStyle w:val="a5"/>
        <w:numPr>
          <w:ilvl w:val="0"/>
          <w:numId w:val="2"/>
        </w:numPr>
        <w:spacing w:after="0" w:line="240" w:lineRule="auto"/>
        <w:jc w:val="both"/>
        <w:rPr>
          <w:rFonts w:ascii="Times New Roman" w:hAnsi="Times New Roman"/>
          <w:b/>
          <w:sz w:val="24"/>
          <w:szCs w:val="24"/>
        </w:rPr>
      </w:pPr>
      <w:r w:rsidRPr="00381CCF">
        <w:rPr>
          <w:rFonts w:ascii="Times New Roman" w:hAnsi="Times New Roman"/>
          <w:b/>
          <w:sz w:val="24"/>
          <w:szCs w:val="24"/>
        </w:rPr>
        <w:lastRenderedPageBreak/>
        <w:t xml:space="preserve">Перечень планируемых результатов обучения по дисциплине, соотнесенных с планируемыми результатами освоения </w:t>
      </w:r>
      <w:r w:rsidR="00A7334F" w:rsidRPr="00381CCF">
        <w:rPr>
          <w:rFonts w:ascii="Times New Roman" w:hAnsi="Times New Roman"/>
          <w:b/>
          <w:sz w:val="24"/>
          <w:szCs w:val="24"/>
        </w:rPr>
        <w:t xml:space="preserve">федеральных государственных требований </w:t>
      </w:r>
      <w:r w:rsidR="00CB5911" w:rsidRPr="00381CCF">
        <w:rPr>
          <w:rFonts w:ascii="Times New Roman" w:hAnsi="Times New Roman"/>
          <w:b/>
          <w:sz w:val="24"/>
          <w:szCs w:val="24"/>
        </w:rPr>
        <w:t>к программам</w:t>
      </w:r>
      <w:r w:rsidR="00A7334F" w:rsidRPr="00381CCF">
        <w:rPr>
          <w:rFonts w:ascii="Times New Roman" w:hAnsi="Times New Roman"/>
          <w:b/>
          <w:sz w:val="24"/>
          <w:szCs w:val="24"/>
        </w:rPr>
        <w:t xml:space="preserve"> подготовки научных и научно-педагогических кадров в аспирантуре</w:t>
      </w:r>
    </w:p>
    <w:p w:rsidR="00D320C4" w:rsidRPr="00381CCF" w:rsidRDefault="00D320C4" w:rsidP="00D320C4">
      <w:pPr>
        <w:tabs>
          <w:tab w:val="left" w:pos="708"/>
          <w:tab w:val="left" w:pos="1134"/>
        </w:tabs>
        <w:ind w:firstLine="709"/>
        <w:jc w:val="both"/>
        <w:rPr>
          <w:rFonts w:eastAsia="Calibri"/>
          <w:lang w:eastAsia="en-US"/>
        </w:rPr>
      </w:pPr>
      <w:r w:rsidRPr="00381CCF">
        <w:rPr>
          <w:rFonts w:eastAsia="Calibri"/>
          <w:lang w:eastAsia="en-US"/>
        </w:rPr>
        <w:t xml:space="preserve">В соответствии с </w:t>
      </w:r>
      <w:r w:rsidR="00A7334F" w:rsidRPr="00381CCF">
        <w:rPr>
          <w:rFonts w:eastAsia="Calibri"/>
          <w:lang w:eastAsia="en-US"/>
        </w:rPr>
        <w:t>Федеральны</w:t>
      </w:r>
      <w:r w:rsidR="00074CDD" w:rsidRPr="00381CCF">
        <w:rPr>
          <w:rFonts w:eastAsia="Calibri"/>
          <w:lang w:eastAsia="en-US"/>
        </w:rPr>
        <w:t>ми</w:t>
      </w:r>
      <w:r w:rsidR="00A7334F" w:rsidRPr="00381CCF">
        <w:rPr>
          <w:rFonts w:eastAsia="Calibri"/>
          <w:lang w:eastAsia="en-US"/>
        </w:rPr>
        <w:t xml:space="preserve"> государственны</w:t>
      </w:r>
      <w:r w:rsidR="00074CDD" w:rsidRPr="00381CCF">
        <w:rPr>
          <w:rFonts w:eastAsia="Calibri"/>
          <w:lang w:eastAsia="en-US"/>
        </w:rPr>
        <w:t>ми</w:t>
      </w:r>
      <w:r w:rsidR="00A7334F" w:rsidRPr="00381CCF">
        <w:rPr>
          <w:rFonts w:eastAsia="Calibri"/>
          <w:lang w:eastAsia="en-US"/>
        </w:rPr>
        <w:t xml:space="preserve"> требовани</w:t>
      </w:r>
      <w:r w:rsidR="00074CDD" w:rsidRPr="00381CCF">
        <w:rPr>
          <w:rFonts w:eastAsia="Calibri"/>
          <w:lang w:eastAsia="en-US"/>
        </w:rPr>
        <w:t>ями</w:t>
      </w:r>
      <w:r w:rsidR="00A7334F" w:rsidRPr="00381CCF">
        <w:rPr>
          <w:rFonts w:eastAsia="Calibri"/>
          <w:lang w:eastAsia="en-US"/>
        </w:rPr>
        <w:t xml:space="preserve"> к  программам подготовки научных и научно-педагогических кадров в аспирантуре</w:t>
      </w:r>
      <w:r w:rsidRPr="00381CCF">
        <w:t>, утвержденн</w:t>
      </w:r>
      <w:r w:rsidR="00A7334F" w:rsidRPr="00381CCF">
        <w:t>ы</w:t>
      </w:r>
      <w:r w:rsidR="00493F32" w:rsidRPr="00381CCF">
        <w:t>ми</w:t>
      </w:r>
      <w:r w:rsidRPr="00381CCF">
        <w:t xml:space="preserve"> Приказом </w:t>
      </w:r>
      <w:r w:rsidR="007C6C70" w:rsidRPr="00381CCF">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81CCF">
        <w:t xml:space="preserve">, </w:t>
      </w:r>
      <w:r w:rsidRPr="00381CCF">
        <w:rPr>
          <w:rFonts w:eastAsia="Calibri"/>
          <w:lang w:eastAsia="en-US"/>
        </w:rPr>
        <w:t>при разработке основной профессиональной образовательной программы</w:t>
      </w:r>
      <w:r w:rsidR="007C6C70" w:rsidRPr="00381CCF">
        <w:rPr>
          <w:rFonts w:eastAsia="Calibri"/>
          <w:lang w:eastAsia="en-US"/>
        </w:rPr>
        <w:t xml:space="preserve"> - </w:t>
      </w:r>
      <w:r w:rsidR="007C6C70" w:rsidRPr="00381CCF">
        <w:t>программы подготовки научных и научно-педагогических кадров в аспирантуре</w:t>
      </w:r>
      <w:r w:rsidRPr="00381CCF">
        <w:rPr>
          <w:rFonts w:eastAsia="Calibri"/>
          <w:lang w:eastAsia="en-US"/>
        </w:rPr>
        <w:t xml:space="preserve"> (далее </w:t>
      </w:r>
      <w:r w:rsidR="001F094F" w:rsidRPr="00381CCF">
        <w:rPr>
          <w:rFonts w:eastAsia="Calibri"/>
          <w:lang w:eastAsia="en-US"/>
        </w:rPr>
        <w:t>–</w:t>
      </w:r>
      <w:r w:rsidRPr="00381CCF">
        <w:rPr>
          <w:rFonts w:eastAsia="Calibri"/>
          <w:lang w:eastAsia="en-US"/>
        </w:rPr>
        <w:t xml:space="preserve"> </w:t>
      </w:r>
      <w:r w:rsidR="001F094F" w:rsidRPr="00381CCF">
        <w:rPr>
          <w:rFonts w:eastAsia="Calibri"/>
          <w:lang w:eastAsia="en-US"/>
        </w:rPr>
        <w:t>программы аспирантуры</w:t>
      </w:r>
      <w:r w:rsidRPr="00381CCF">
        <w:rPr>
          <w:rFonts w:eastAsia="Calibri"/>
          <w:lang w:eastAsia="en-US"/>
        </w:rPr>
        <w:t>) определены возможности Академии в формировании компетенций выпускников.</w:t>
      </w:r>
    </w:p>
    <w:p w:rsidR="00D320C4" w:rsidRPr="00381CCF" w:rsidRDefault="00D320C4" w:rsidP="00D320C4">
      <w:pPr>
        <w:tabs>
          <w:tab w:val="left" w:pos="708"/>
          <w:tab w:val="left" w:pos="1134"/>
        </w:tabs>
        <w:ind w:firstLine="709"/>
        <w:jc w:val="both"/>
        <w:rPr>
          <w:rFonts w:eastAsia="Calibri"/>
          <w:lang w:eastAsia="en-US"/>
        </w:rPr>
      </w:pPr>
      <w:r w:rsidRPr="00381CCF">
        <w:rPr>
          <w:rFonts w:eastAsia="Calibri"/>
          <w:lang w:eastAsia="en-US"/>
        </w:rPr>
        <w:t xml:space="preserve">Процесс изучения дисциплины </w:t>
      </w:r>
      <w:r w:rsidRPr="00381CCF">
        <w:rPr>
          <w:rFonts w:eastAsia="Calibri"/>
          <w:b/>
          <w:lang w:eastAsia="en-US"/>
        </w:rPr>
        <w:t>«</w:t>
      </w:r>
      <w:r w:rsidR="00CB5911" w:rsidRPr="00381CCF">
        <w:rPr>
          <w:b/>
        </w:rPr>
        <w:t>Общественные отношения как проблема социально-философского анализа</w:t>
      </w:r>
      <w:r w:rsidRPr="00381CCF">
        <w:rPr>
          <w:rFonts w:eastAsia="Calibri"/>
          <w:lang w:eastAsia="en-US"/>
        </w:rPr>
        <w:t>» направлен на формирование следующих компетенций:</w:t>
      </w:r>
    </w:p>
    <w:p w:rsidR="00D320C4" w:rsidRPr="00381CCF"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381CCF" w:rsidTr="00D320C4">
        <w:tc>
          <w:tcPr>
            <w:tcW w:w="3049" w:type="dxa"/>
            <w:vAlign w:val="center"/>
          </w:tcPr>
          <w:p w:rsidR="00D320C4" w:rsidRPr="00381CCF" w:rsidRDefault="00D320C4" w:rsidP="00D320C4">
            <w:pPr>
              <w:tabs>
                <w:tab w:val="left" w:pos="708"/>
              </w:tabs>
              <w:jc w:val="center"/>
              <w:rPr>
                <w:rFonts w:eastAsia="Calibri"/>
                <w:lang w:eastAsia="en-US"/>
              </w:rPr>
            </w:pPr>
            <w:r w:rsidRPr="00381CCF">
              <w:rPr>
                <w:rFonts w:eastAsia="Calibri"/>
                <w:lang w:eastAsia="en-US"/>
              </w:rPr>
              <w:t xml:space="preserve">Результаты освоения </w:t>
            </w:r>
            <w:r w:rsidR="001F094F" w:rsidRPr="00381CCF">
              <w:rPr>
                <w:rFonts w:eastAsia="Calibri"/>
                <w:lang w:eastAsia="en-US"/>
              </w:rPr>
              <w:t>программы аспирантуры</w:t>
            </w:r>
            <w:r w:rsidRPr="00381CCF">
              <w:rPr>
                <w:rFonts w:eastAsia="Calibri"/>
                <w:lang w:eastAsia="en-US"/>
              </w:rPr>
              <w:t xml:space="preserve"> (содержание </w:t>
            </w:r>
          </w:p>
          <w:p w:rsidR="00D320C4" w:rsidRPr="00381CCF" w:rsidRDefault="00D320C4" w:rsidP="00D320C4">
            <w:pPr>
              <w:tabs>
                <w:tab w:val="left" w:pos="708"/>
              </w:tabs>
              <w:jc w:val="center"/>
              <w:rPr>
                <w:rFonts w:eastAsia="Calibri"/>
                <w:lang w:eastAsia="en-US"/>
              </w:rPr>
            </w:pPr>
            <w:r w:rsidRPr="00381CCF">
              <w:rPr>
                <w:rFonts w:eastAsia="Calibri"/>
                <w:lang w:eastAsia="en-US"/>
              </w:rPr>
              <w:t>компетенции)</w:t>
            </w:r>
          </w:p>
        </w:tc>
        <w:tc>
          <w:tcPr>
            <w:tcW w:w="1595" w:type="dxa"/>
            <w:vAlign w:val="center"/>
          </w:tcPr>
          <w:p w:rsidR="00D320C4" w:rsidRPr="00381CCF" w:rsidRDefault="00D320C4" w:rsidP="00D320C4">
            <w:pPr>
              <w:tabs>
                <w:tab w:val="left" w:pos="708"/>
              </w:tabs>
              <w:jc w:val="center"/>
              <w:rPr>
                <w:rFonts w:eastAsia="Calibri"/>
                <w:lang w:eastAsia="en-US"/>
              </w:rPr>
            </w:pPr>
            <w:r w:rsidRPr="00381CCF">
              <w:rPr>
                <w:rFonts w:eastAsia="Calibri"/>
                <w:lang w:eastAsia="en-US"/>
              </w:rPr>
              <w:t xml:space="preserve">Код </w:t>
            </w:r>
          </w:p>
          <w:p w:rsidR="00D320C4" w:rsidRPr="00381CCF" w:rsidRDefault="00D320C4" w:rsidP="00D320C4">
            <w:pPr>
              <w:tabs>
                <w:tab w:val="left" w:pos="708"/>
              </w:tabs>
              <w:jc w:val="center"/>
              <w:rPr>
                <w:rFonts w:eastAsia="Calibri"/>
                <w:lang w:eastAsia="en-US"/>
              </w:rPr>
            </w:pPr>
            <w:r w:rsidRPr="00381CCF">
              <w:rPr>
                <w:rFonts w:eastAsia="Calibri"/>
                <w:lang w:eastAsia="en-US"/>
              </w:rPr>
              <w:t>компетенции</w:t>
            </w:r>
          </w:p>
        </w:tc>
        <w:tc>
          <w:tcPr>
            <w:tcW w:w="4927" w:type="dxa"/>
            <w:vAlign w:val="center"/>
          </w:tcPr>
          <w:p w:rsidR="00D320C4" w:rsidRPr="00381CCF" w:rsidRDefault="00D320C4" w:rsidP="00D320C4">
            <w:pPr>
              <w:tabs>
                <w:tab w:val="left" w:pos="708"/>
              </w:tabs>
              <w:jc w:val="center"/>
              <w:rPr>
                <w:rFonts w:eastAsia="Calibri"/>
                <w:lang w:eastAsia="en-US"/>
              </w:rPr>
            </w:pPr>
            <w:r w:rsidRPr="00381CCF">
              <w:rPr>
                <w:rFonts w:eastAsia="Calibri"/>
                <w:lang w:eastAsia="en-US"/>
              </w:rPr>
              <w:t xml:space="preserve">Перечень планируемых результатов </w:t>
            </w:r>
          </w:p>
          <w:p w:rsidR="00D320C4" w:rsidRPr="00381CCF" w:rsidRDefault="00D320C4" w:rsidP="00D320C4">
            <w:pPr>
              <w:tabs>
                <w:tab w:val="left" w:pos="708"/>
              </w:tabs>
              <w:jc w:val="center"/>
              <w:rPr>
                <w:rFonts w:eastAsia="Calibri"/>
                <w:lang w:eastAsia="en-US"/>
              </w:rPr>
            </w:pPr>
            <w:r w:rsidRPr="00381CCF">
              <w:rPr>
                <w:rFonts w:eastAsia="Calibri"/>
                <w:lang w:eastAsia="en-US"/>
              </w:rPr>
              <w:t>обучения по дисциплине</w:t>
            </w:r>
          </w:p>
        </w:tc>
      </w:tr>
      <w:tr w:rsidR="00D47E2E" w:rsidRPr="00381CCF" w:rsidTr="00D320C4">
        <w:tc>
          <w:tcPr>
            <w:tcW w:w="3049" w:type="dxa"/>
            <w:vAlign w:val="center"/>
          </w:tcPr>
          <w:p w:rsidR="00D47E2E" w:rsidRPr="00381CCF" w:rsidRDefault="00D47E2E" w:rsidP="00D47E2E">
            <w:pPr>
              <w:tabs>
                <w:tab w:val="left" w:pos="708"/>
              </w:tabs>
            </w:pPr>
            <w:r w:rsidRPr="00381CCF">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1595" w:type="dxa"/>
            <w:vAlign w:val="center"/>
          </w:tcPr>
          <w:p w:rsidR="00D47E2E" w:rsidRPr="00381CCF" w:rsidRDefault="00D47E2E" w:rsidP="00121F0F">
            <w:pPr>
              <w:tabs>
                <w:tab w:val="left" w:pos="708"/>
              </w:tabs>
              <w:jc w:val="center"/>
              <w:rPr>
                <w:rFonts w:eastAsia="Calibri"/>
                <w:lang w:eastAsia="en-US"/>
              </w:rPr>
            </w:pPr>
            <w:r w:rsidRPr="00381CCF">
              <w:rPr>
                <w:rFonts w:eastAsia="Calibri"/>
                <w:lang w:eastAsia="en-US"/>
              </w:rPr>
              <w:t>ПК-2</w:t>
            </w:r>
          </w:p>
        </w:tc>
        <w:tc>
          <w:tcPr>
            <w:tcW w:w="4927" w:type="dxa"/>
            <w:vAlign w:val="center"/>
          </w:tcPr>
          <w:p w:rsidR="00D47E2E" w:rsidRPr="00381CCF" w:rsidRDefault="00D47E2E" w:rsidP="00381CCF">
            <w:pPr>
              <w:tabs>
                <w:tab w:val="left" w:pos="286"/>
              </w:tabs>
              <w:ind w:firstLine="49"/>
              <w:rPr>
                <w:rFonts w:eastAsia="Calibri"/>
                <w:i/>
                <w:szCs w:val="22"/>
              </w:rPr>
            </w:pPr>
            <w:r w:rsidRPr="00381CCF">
              <w:rPr>
                <w:rFonts w:eastAsia="Calibri"/>
                <w:i/>
                <w:szCs w:val="22"/>
              </w:rPr>
              <w:t>Знать:</w:t>
            </w:r>
          </w:p>
          <w:p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современные научные парадигмы в избранной области философской науки;</w:t>
            </w:r>
          </w:p>
          <w:p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способы интегрирования и активизации результатов собственных исследований в рамках научной парадигмы</w:t>
            </w:r>
          </w:p>
          <w:p w:rsidR="00D47E2E" w:rsidRPr="00381CCF" w:rsidRDefault="00D47E2E" w:rsidP="00381CCF">
            <w:pPr>
              <w:tabs>
                <w:tab w:val="left" w:pos="286"/>
              </w:tabs>
              <w:ind w:firstLine="49"/>
              <w:rPr>
                <w:rFonts w:eastAsia="Calibri"/>
                <w:i/>
                <w:szCs w:val="22"/>
              </w:rPr>
            </w:pPr>
            <w:r w:rsidRPr="00381CCF">
              <w:rPr>
                <w:rFonts w:eastAsia="Calibri"/>
                <w:i/>
                <w:szCs w:val="22"/>
              </w:rPr>
              <w:t>Уметь:</w:t>
            </w:r>
          </w:p>
          <w:p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выстраивать исследование в рамках научной парадигмы избранной области философской науки;</w:t>
            </w:r>
          </w:p>
          <w:p w:rsidR="00D47E2E" w:rsidRPr="00381CCF" w:rsidRDefault="00D47E2E" w:rsidP="00381CCF">
            <w:pPr>
              <w:pStyle w:val="a5"/>
              <w:numPr>
                <w:ilvl w:val="0"/>
                <w:numId w:val="19"/>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интегрировать результаты собственных исследований в рамках научной парадигмы</w:t>
            </w:r>
          </w:p>
          <w:p w:rsidR="00D47E2E" w:rsidRPr="00381CCF" w:rsidRDefault="00D47E2E" w:rsidP="00381CCF">
            <w:pPr>
              <w:tabs>
                <w:tab w:val="left" w:pos="286"/>
              </w:tabs>
              <w:ind w:firstLine="49"/>
              <w:rPr>
                <w:rFonts w:eastAsia="Calibri"/>
                <w:i/>
                <w:szCs w:val="22"/>
              </w:rPr>
            </w:pPr>
            <w:r w:rsidRPr="00381CCF">
              <w:rPr>
                <w:rFonts w:eastAsia="Calibri"/>
                <w:i/>
                <w:szCs w:val="22"/>
              </w:rPr>
              <w:t>Владеть:</w:t>
            </w:r>
          </w:p>
          <w:p w:rsidR="00D47E2E" w:rsidRPr="00381CCF" w:rsidRDefault="00D47E2E" w:rsidP="00381CCF">
            <w:pPr>
              <w:pStyle w:val="a5"/>
              <w:numPr>
                <w:ilvl w:val="0"/>
                <w:numId w:val="18"/>
              </w:numPr>
              <w:tabs>
                <w:tab w:val="left" w:pos="286"/>
              </w:tabs>
              <w:spacing w:after="0" w:line="240" w:lineRule="auto"/>
              <w:ind w:left="0" w:firstLine="49"/>
              <w:rPr>
                <w:rFonts w:ascii="Times New Roman" w:hAnsi="Times New Roman"/>
                <w:sz w:val="24"/>
              </w:rPr>
            </w:pPr>
            <w:r w:rsidRPr="00381CCF">
              <w:rPr>
                <w:rFonts w:ascii="Times New Roman" w:hAnsi="Times New Roman"/>
                <w:sz w:val="24"/>
              </w:rPr>
              <w:t>современной научной парадигмой в избранной области философской науки;</w:t>
            </w:r>
          </w:p>
          <w:p w:rsidR="00D47E2E" w:rsidRPr="00381CCF" w:rsidRDefault="00D47E2E" w:rsidP="00381CCF">
            <w:pPr>
              <w:pStyle w:val="a5"/>
              <w:numPr>
                <w:ilvl w:val="0"/>
                <w:numId w:val="18"/>
              </w:numPr>
              <w:tabs>
                <w:tab w:val="left" w:pos="286"/>
                <w:tab w:val="left" w:pos="315"/>
              </w:tabs>
              <w:spacing w:after="0" w:line="240" w:lineRule="auto"/>
              <w:ind w:left="0" w:firstLine="49"/>
              <w:rPr>
                <w:sz w:val="24"/>
                <w:szCs w:val="24"/>
              </w:rPr>
            </w:pPr>
            <w:r w:rsidRPr="00381CCF">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r w:rsidR="00D56953" w:rsidRPr="00381CCF" w:rsidTr="00D320C4">
        <w:tc>
          <w:tcPr>
            <w:tcW w:w="3049" w:type="dxa"/>
            <w:vAlign w:val="center"/>
          </w:tcPr>
          <w:p w:rsidR="00D56953" w:rsidRPr="00381CCF" w:rsidRDefault="00D56953" w:rsidP="00D56953">
            <w:pPr>
              <w:tabs>
                <w:tab w:val="left" w:pos="708"/>
              </w:tabs>
            </w:pPr>
            <w:r w:rsidRPr="00381CCF">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1595" w:type="dxa"/>
            <w:vAlign w:val="center"/>
          </w:tcPr>
          <w:p w:rsidR="00D56953" w:rsidRPr="00381CCF" w:rsidRDefault="00D56953" w:rsidP="00121F0F">
            <w:pPr>
              <w:tabs>
                <w:tab w:val="left" w:pos="708"/>
              </w:tabs>
              <w:jc w:val="center"/>
              <w:rPr>
                <w:rFonts w:eastAsia="Calibri"/>
                <w:lang w:eastAsia="en-US"/>
              </w:rPr>
            </w:pPr>
            <w:r w:rsidRPr="00381CCF">
              <w:rPr>
                <w:rFonts w:eastAsia="Calibri"/>
                <w:lang w:eastAsia="en-US"/>
              </w:rPr>
              <w:t>ПК-3</w:t>
            </w:r>
          </w:p>
        </w:tc>
        <w:tc>
          <w:tcPr>
            <w:tcW w:w="4927" w:type="dxa"/>
            <w:vAlign w:val="center"/>
          </w:tcPr>
          <w:p w:rsidR="00D56953" w:rsidRPr="00381CCF" w:rsidRDefault="00D56953" w:rsidP="00D56953">
            <w:pPr>
              <w:pStyle w:val="ConsPlusNormal"/>
              <w:tabs>
                <w:tab w:val="left" w:pos="302"/>
              </w:tabs>
              <w:jc w:val="both"/>
              <w:rPr>
                <w:rFonts w:ascii="Times New Roman" w:hAnsi="Times New Roman" w:cs="Times New Roman"/>
                <w:i/>
                <w:sz w:val="24"/>
                <w:szCs w:val="24"/>
              </w:rPr>
            </w:pPr>
            <w:r w:rsidRPr="00381CCF">
              <w:rPr>
                <w:rFonts w:ascii="Times New Roman" w:hAnsi="Times New Roman" w:cs="Times New Roman"/>
                <w:i/>
                <w:sz w:val="24"/>
                <w:szCs w:val="24"/>
              </w:rPr>
              <w:t>Знать:</w:t>
            </w:r>
          </w:p>
          <w:p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основное содержание современных философских концепций в области социальной философии в системе современного обществознания;</w:t>
            </w:r>
          </w:p>
          <w:p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этапы развития науки, методологию научного познания и поиска</w:t>
            </w:r>
          </w:p>
          <w:p w:rsidR="00D56953" w:rsidRPr="00381CCF" w:rsidRDefault="00D56953" w:rsidP="00D56953">
            <w:pPr>
              <w:pStyle w:val="ConsPlusNormal"/>
              <w:tabs>
                <w:tab w:val="left" w:pos="302"/>
              </w:tabs>
              <w:jc w:val="both"/>
              <w:rPr>
                <w:rFonts w:ascii="Times New Roman" w:hAnsi="Times New Roman" w:cs="Times New Roman"/>
                <w:i/>
                <w:sz w:val="24"/>
                <w:szCs w:val="24"/>
              </w:rPr>
            </w:pPr>
            <w:r w:rsidRPr="00381CCF">
              <w:rPr>
                <w:rFonts w:ascii="Times New Roman" w:hAnsi="Times New Roman" w:cs="Times New Roman"/>
                <w:i/>
                <w:sz w:val="24"/>
                <w:szCs w:val="24"/>
              </w:rPr>
              <w:t xml:space="preserve">Уметь: </w:t>
            </w:r>
          </w:p>
          <w:p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w:t>
            </w:r>
            <w:r w:rsidRPr="00381CCF">
              <w:rPr>
                <w:rFonts w:ascii="Times New Roman" w:hAnsi="Times New Roman" w:cs="Times New Roman"/>
                <w:sz w:val="24"/>
                <w:szCs w:val="24"/>
              </w:rPr>
              <w:lastRenderedPageBreak/>
              <w:t>тературой в области социально-философских проблем;</w:t>
            </w:r>
          </w:p>
          <w:p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логично формулировать, научно излагать и аргументировано отстаивать собственное видение исследуемых проблем, вести дискуссию, диалог о социально-философских проблемах в системе современного обществознания.</w:t>
            </w:r>
          </w:p>
          <w:p w:rsidR="00D56953" w:rsidRPr="00381CCF" w:rsidRDefault="00D56953" w:rsidP="00D56953">
            <w:pPr>
              <w:pStyle w:val="ConsPlusNormal"/>
              <w:tabs>
                <w:tab w:val="left" w:pos="302"/>
              </w:tabs>
              <w:jc w:val="both"/>
              <w:rPr>
                <w:rFonts w:ascii="Times New Roman" w:hAnsi="Times New Roman" w:cs="Times New Roman"/>
                <w:i/>
                <w:sz w:val="24"/>
                <w:szCs w:val="24"/>
              </w:rPr>
            </w:pPr>
            <w:r w:rsidRPr="00381CCF">
              <w:rPr>
                <w:rFonts w:ascii="Times New Roman" w:hAnsi="Times New Roman" w:cs="Times New Roman"/>
                <w:i/>
                <w:sz w:val="24"/>
                <w:szCs w:val="24"/>
              </w:rPr>
              <w:t xml:space="preserve">Владеть: </w:t>
            </w:r>
          </w:p>
          <w:p w:rsidR="00D56953" w:rsidRPr="00381CCF" w:rsidRDefault="00D56953" w:rsidP="00D56953">
            <w:pPr>
              <w:pStyle w:val="ConsPlusNormal"/>
              <w:numPr>
                <w:ilvl w:val="0"/>
                <w:numId w:val="18"/>
              </w:numPr>
              <w:tabs>
                <w:tab w:val="left" w:pos="302"/>
              </w:tabs>
              <w:ind w:left="0" w:firstLine="0"/>
              <w:jc w:val="both"/>
              <w:rPr>
                <w:rFonts w:ascii="Times New Roman" w:hAnsi="Times New Roman" w:cs="Times New Roman"/>
                <w:sz w:val="24"/>
                <w:szCs w:val="24"/>
              </w:rPr>
            </w:pPr>
            <w:r w:rsidRPr="00381CCF">
              <w:rPr>
                <w:rFonts w:ascii="Times New Roman" w:hAnsi="Times New Roman" w:cs="Times New Roman"/>
                <w:sz w:val="24"/>
                <w:szCs w:val="24"/>
              </w:rPr>
              <w:t xml:space="preserve">технологией использования социально-философских учений и теоретических исследований в профессиональной сфере; </w:t>
            </w:r>
          </w:p>
          <w:p w:rsidR="00D56953" w:rsidRPr="00381CCF" w:rsidRDefault="00D56953" w:rsidP="00D56953">
            <w:pPr>
              <w:tabs>
                <w:tab w:val="left" w:pos="315"/>
                <w:tab w:val="left" w:pos="708"/>
              </w:tabs>
              <w:rPr>
                <w:rFonts w:eastAsia="Calibri"/>
                <w:i/>
                <w:lang w:eastAsia="en-US"/>
              </w:rPr>
            </w:pPr>
            <w:r w:rsidRPr="00381CCF">
              <w:t>методологией научного поиска в области социальной философии</w:t>
            </w:r>
          </w:p>
          <w:p w:rsidR="00D56953" w:rsidRPr="00381CCF" w:rsidRDefault="00D56953" w:rsidP="00D56953">
            <w:pPr>
              <w:rPr>
                <w:rFonts w:eastAsia="Calibri"/>
                <w:lang w:eastAsia="en-US"/>
              </w:rPr>
            </w:pPr>
          </w:p>
        </w:tc>
      </w:tr>
      <w:tr w:rsidR="00D56953" w:rsidRPr="00381CCF" w:rsidTr="00381CCF">
        <w:trPr>
          <w:trHeight w:val="5802"/>
        </w:trPr>
        <w:tc>
          <w:tcPr>
            <w:tcW w:w="3049" w:type="dxa"/>
            <w:vAlign w:val="center"/>
          </w:tcPr>
          <w:p w:rsidR="00D56953" w:rsidRPr="00381CCF" w:rsidRDefault="00D56953" w:rsidP="00D56953">
            <w:pPr>
              <w:tabs>
                <w:tab w:val="left" w:pos="708"/>
              </w:tabs>
            </w:pPr>
            <w:r w:rsidRPr="00381CCF">
              <w:lastRenderedPageBreak/>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rsidR="00D56953" w:rsidRPr="00381CCF" w:rsidRDefault="00D56953" w:rsidP="00121F0F">
            <w:pPr>
              <w:tabs>
                <w:tab w:val="left" w:pos="708"/>
              </w:tabs>
              <w:jc w:val="center"/>
              <w:rPr>
                <w:rFonts w:eastAsia="Calibri"/>
                <w:lang w:eastAsia="en-US"/>
              </w:rPr>
            </w:pPr>
            <w:r w:rsidRPr="00381CCF">
              <w:rPr>
                <w:rFonts w:eastAsia="Calibri"/>
                <w:lang w:eastAsia="en-US"/>
              </w:rPr>
              <w:t>ПК-4</w:t>
            </w:r>
          </w:p>
        </w:tc>
        <w:tc>
          <w:tcPr>
            <w:tcW w:w="4927" w:type="dxa"/>
            <w:vAlign w:val="center"/>
          </w:tcPr>
          <w:p w:rsidR="00D56953" w:rsidRPr="00381CCF" w:rsidRDefault="00D56953" w:rsidP="00D56953">
            <w:pPr>
              <w:pStyle w:val="ConsPlusNormal"/>
              <w:widowControl/>
              <w:tabs>
                <w:tab w:val="left" w:pos="327"/>
              </w:tabs>
              <w:jc w:val="both"/>
              <w:rPr>
                <w:rFonts w:ascii="Times New Roman" w:hAnsi="Times New Roman" w:cs="Times New Roman"/>
                <w:i/>
                <w:sz w:val="24"/>
                <w:szCs w:val="24"/>
              </w:rPr>
            </w:pPr>
            <w:r w:rsidRPr="00381CCF">
              <w:rPr>
                <w:rFonts w:ascii="Times New Roman" w:hAnsi="Times New Roman" w:cs="Times New Roman"/>
                <w:i/>
                <w:sz w:val="24"/>
                <w:szCs w:val="24"/>
              </w:rPr>
              <w:t>Знать:</w:t>
            </w:r>
          </w:p>
          <w:p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 xml:space="preserve">основное содержание методологии социальной системологии; </w:t>
            </w:r>
          </w:p>
          <w:p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rsidR="00D56953" w:rsidRPr="00381CCF" w:rsidRDefault="00D56953" w:rsidP="00D56953">
            <w:pPr>
              <w:pStyle w:val="ConsPlusNormal"/>
              <w:widowControl/>
              <w:tabs>
                <w:tab w:val="left" w:pos="327"/>
              </w:tabs>
              <w:jc w:val="both"/>
              <w:rPr>
                <w:rFonts w:ascii="Times New Roman" w:hAnsi="Times New Roman" w:cs="Times New Roman"/>
                <w:i/>
                <w:sz w:val="24"/>
                <w:szCs w:val="24"/>
              </w:rPr>
            </w:pPr>
            <w:r w:rsidRPr="00381CCF">
              <w:rPr>
                <w:rFonts w:ascii="Times New Roman" w:hAnsi="Times New Roman" w:cs="Times New Roman"/>
                <w:i/>
                <w:sz w:val="24"/>
                <w:szCs w:val="24"/>
              </w:rPr>
              <w:t xml:space="preserve">Уметь: </w:t>
            </w:r>
          </w:p>
          <w:p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анализировать содержание современных методов и методик в социальной системологии;</w:t>
            </w:r>
          </w:p>
          <w:p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осуществить научный проект с целью достижения значимых для науки и практики результатов.</w:t>
            </w:r>
          </w:p>
          <w:p w:rsidR="00D56953" w:rsidRPr="00381CCF" w:rsidRDefault="00D56953" w:rsidP="00D56953">
            <w:pPr>
              <w:pStyle w:val="ConsPlusNormal"/>
              <w:widowControl/>
              <w:tabs>
                <w:tab w:val="left" w:pos="327"/>
              </w:tabs>
              <w:jc w:val="both"/>
              <w:rPr>
                <w:rFonts w:ascii="Times New Roman" w:hAnsi="Times New Roman" w:cs="Times New Roman"/>
                <w:i/>
                <w:sz w:val="24"/>
                <w:szCs w:val="24"/>
              </w:rPr>
            </w:pPr>
            <w:r w:rsidRPr="00381CCF">
              <w:rPr>
                <w:rFonts w:ascii="Times New Roman" w:hAnsi="Times New Roman" w:cs="Times New Roman"/>
                <w:i/>
                <w:sz w:val="24"/>
                <w:szCs w:val="24"/>
              </w:rPr>
              <w:t>Владеть:</w:t>
            </w:r>
          </w:p>
          <w:p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содержанием методов и методик в области социальной системологии;</w:t>
            </w:r>
          </w:p>
          <w:p w:rsidR="00D56953" w:rsidRPr="00381CCF" w:rsidRDefault="00D56953" w:rsidP="00D56953">
            <w:pPr>
              <w:pStyle w:val="ConsPlusNormal"/>
              <w:widowControl/>
              <w:numPr>
                <w:ilvl w:val="0"/>
                <w:numId w:val="18"/>
              </w:numPr>
              <w:tabs>
                <w:tab w:val="left" w:pos="327"/>
              </w:tabs>
              <w:ind w:left="0" w:firstLine="0"/>
              <w:contextualSpacing/>
              <w:jc w:val="both"/>
              <w:rPr>
                <w:rFonts w:ascii="Times New Roman" w:hAnsi="Times New Roman" w:cs="Times New Roman"/>
                <w:sz w:val="24"/>
                <w:szCs w:val="24"/>
              </w:rPr>
            </w:pPr>
            <w:r w:rsidRPr="00381CCF">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bl>
    <w:p w:rsidR="00D320C4" w:rsidRPr="00381CCF" w:rsidRDefault="00D320C4" w:rsidP="00D320C4">
      <w:pPr>
        <w:ind w:firstLine="709"/>
        <w:contextualSpacing/>
        <w:jc w:val="both"/>
        <w:rPr>
          <w:rFonts w:eastAsia="Calibri"/>
          <w:b/>
          <w:spacing w:val="4"/>
          <w:lang w:eastAsia="en-US"/>
        </w:rPr>
      </w:pPr>
    </w:p>
    <w:p w:rsidR="00D320C4" w:rsidRPr="00381CCF" w:rsidRDefault="00704447" w:rsidP="00D320C4">
      <w:pPr>
        <w:ind w:firstLine="709"/>
        <w:contextualSpacing/>
        <w:jc w:val="both"/>
        <w:rPr>
          <w:rFonts w:eastAsia="Calibri"/>
          <w:b/>
          <w:spacing w:val="4"/>
          <w:lang w:eastAsia="en-US"/>
        </w:rPr>
      </w:pPr>
      <w:r w:rsidRPr="00381CCF">
        <w:rPr>
          <w:rFonts w:eastAsia="Calibri"/>
          <w:b/>
          <w:spacing w:val="4"/>
          <w:lang w:eastAsia="en-US"/>
        </w:rPr>
        <w:t>3</w:t>
      </w:r>
      <w:r w:rsidR="00D320C4" w:rsidRPr="00381CCF">
        <w:rPr>
          <w:rFonts w:eastAsia="Calibri"/>
          <w:b/>
          <w:spacing w:val="4"/>
          <w:lang w:eastAsia="en-US"/>
        </w:rPr>
        <w:t xml:space="preserve">. </w:t>
      </w:r>
      <w:r w:rsidR="00A513D6" w:rsidRPr="00381CCF">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381CCF" w:rsidRDefault="00991A0A" w:rsidP="00D320C4">
      <w:pPr>
        <w:ind w:firstLine="709"/>
        <w:jc w:val="both"/>
        <w:rPr>
          <w:rFonts w:eastAsia="Calibri"/>
          <w:lang w:eastAsia="en-US"/>
        </w:rPr>
      </w:pPr>
      <w:r w:rsidRPr="00381CCF">
        <w:rPr>
          <w:rFonts w:eastAsia="Calibri"/>
          <w:lang w:eastAsia="en-US"/>
        </w:rPr>
        <w:t xml:space="preserve">Объем учебной дисциплины: </w:t>
      </w:r>
      <w:r w:rsidRPr="00381CCF">
        <w:rPr>
          <w:rFonts w:eastAsia="Calibri"/>
          <w:b/>
          <w:lang w:eastAsia="en-US"/>
        </w:rPr>
        <w:t>72 академических часа</w:t>
      </w:r>
    </w:p>
    <w:p w:rsidR="00D320C4" w:rsidRPr="00381CCF" w:rsidRDefault="00D320C4" w:rsidP="00D320C4">
      <w:pPr>
        <w:ind w:firstLine="709"/>
        <w:jc w:val="both"/>
        <w:rPr>
          <w:rFonts w:eastAsia="Calibri"/>
          <w:lang w:eastAsia="en-US"/>
        </w:rPr>
      </w:pPr>
      <w:r w:rsidRPr="00381CCF">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381CCF" w:rsidTr="00562FF6">
        <w:tc>
          <w:tcPr>
            <w:tcW w:w="5215" w:type="dxa"/>
          </w:tcPr>
          <w:p w:rsidR="00562FF6" w:rsidRPr="00381CCF" w:rsidRDefault="00562FF6" w:rsidP="00D320C4">
            <w:pPr>
              <w:tabs>
                <w:tab w:val="left" w:pos="487"/>
              </w:tabs>
              <w:jc w:val="center"/>
            </w:pPr>
            <w:r w:rsidRPr="00381CCF">
              <w:t>Контактная работа</w:t>
            </w:r>
          </w:p>
        </w:tc>
        <w:tc>
          <w:tcPr>
            <w:tcW w:w="3827" w:type="dxa"/>
            <w:vAlign w:val="center"/>
          </w:tcPr>
          <w:p w:rsidR="00562FF6" w:rsidRPr="00381CCF" w:rsidRDefault="00562FF6" w:rsidP="00D320C4">
            <w:pPr>
              <w:tabs>
                <w:tab w:val="left" w:pos="487"/>
              </w:tabs>
              <w:jc w:val="center"/>
              <w:rPr>
                <w:b/>
              </w:rPr>
            </w:pPr>
            <w:r w:rsidRPr="00381CCF">
              <w:rPr>
                <w:b/>
              </w:rPr>
              <w:t>20</w:t>
            </w:r>
          </w:p>
        </w:tc>
      </w:tr>
      <w:tr w:rsidR="00562FF6" w:rsidRPr="00381CCF" w:rsidTr="00562FF6">
        <w:tc>
          <w:tcPr>
            <w:tcW w:w="5215" w:type="dxa"/>
          </w:tcPr>
          <w:p w:rsidR="00562FF6" w:rsidRPr="00381CCF" w:rsidRDefault="00562FF6" w:rsidP="00D320C4">
            <w:pPr>
              <w:tabs>
                <w:tab w:val="left" w:pos="487"/>
              </w:tabs>
              <w:jc w:val="center"/>
              <w:rPr>
                <w:i/>
              </w:rPr>
            </w:pPr>
            <w:r w:rsidRPr="00381CCF">
              <w:rPr>
                <w:i/>
              </w:rPr>
              <w:t>Лекций</w:t>
            </w:r>
          </w:p>
        </w:tc>
        <w:tc>
          <w:tcPr>
            <w:tcW w:w="3827" w:type="dxa"/>
            <w:vAlign w:val="center"/>
          </w:tcPr>
          <w:p w:rsidR="00562FF6" w:rsidRPr="00381CCF" w:rsidRDefault="00562FF6" w:rsidP="00D320C4">
            <w:pPr>
              <w:tabs>
                <w:tab w:val="left" w:pos="487"/>
              </w:tabs>
              <w:jc w:val="center"/>
              <w:rPr>
                <w:i/>
              </w:rPr>
            </w:pPr>
            <w:r w:rsidRPr="00381CCF">
              <w:rPr>
                <w:i/>
              </w:rPr>
              <w:t>8</w:t>
            </w:r>
          </w:p>
        </w:tc>
      </w:tr>
      <w:tr w:rsidR="00562FF6" w:rsidRPr="00381CCF" w:rsidTr="00562FF6">
        <w:tc>
          <w:tcPr>
            <w:tcW w:w="5215" w:type="dxa"/>
          </w:tcPr>
          <w:p w:rsidR="00562FF6" w:rsidRPr="00381CCF" w:rsidRDefault="00562FF6" w:rsidP="00D320C4">
            <w:pPr>
              <w:tabs>
                <w:tab w:val="left" w:pos="487"/>
              </w:tabs>
              <w:jc w:val="center"/>
              <w:rPr>
                <w:i/>
              </w:rPr>
            </w:pPr>
            <w:r w:rsidRPr="00381CCF">
              <w:rPr>
                <w:i/>
              </w:rPr>
              <w:t>Практических занятий</w:t>
            </w:r>
          </w:p>
        </w:tc>
        <w:tc>
          <w:tcPr>
            <w:tcW w:w="3827" w:type="dxa"/>
            <w:vAlign w:val="center"/>
          </w:tcPr>
          <w:p w:rsidR="00562FF6" w:rsidRPr="00381CCF" w:rsidRDefault="00562FF6" w:rsidP="00D320C4">
            <w:pPr>
              <w:tabs>
                <w:tab w:val="left" w:pos="487"/>
              </w:tabs>
              <w:jc w:val="center"/>
              <w:rPr>
                <w:i/>
              </w:rPr>
            </w:pPr>
            <w:r w:rsidRPr="00381CCF">
              <w:rPr>
                <w:i/>
              </w:rPr>
              <w:t>12</w:t>
            </w:r>
          </w:p>
        </w:tc>
      </w:tr>
      <w:tr w:rsidR="00562FF6" w:rsidRPr="00381CCF" w:rsidTr="00562FF6">
        <w:tc>
          <w:tcPr>
            <w:tcW w:w="5215" w:type="dxa"/>
          </w:tcPr>
          <w:p w:rsidR="00562FF6" w:rsidRPr="00381CCF" w:rsidRDefault="00562FF6" w:rsidP="00D320C4">
            <w:pPr>
              <w:tabs>
                <w:tab w:val="left" w:pos="487"/>
              </w:tabs>
              <w:jc w:val="center"/>
            </w:pPr>
            <w:r w:rsidRPr="00381CCF">
              <w:t>Самостоятельная работа обучающихся</w:t>
            </w:r>
          </w:p>
        </w:tc>
        <w:tc>
          <w:tcPr>
            <w:tcW w:w="3827" w:type="dxa"/>
            <w:vAlign w:val="center"/>
          </w:tcPr>
          <w:p w:rsidR="00562FF6" w:rsidRPr="00381CCF" w:rsidRDefault="00562FF6" w:rsidP="00D320C4">
            <w:pPr>
              <w:tabs>
                <w:tab w:val="left" w:pos="487"/>
              </w:tabs>
              <w:jc w:val="center"/>
              <w:rPr>
                <w:b/>
              </w:rPr>
            </w:pPr>
            <w:r w:rsidRPr="00381CCF">
              <w:rPr>
                <w:b/>
              </w:rPr>
              <w:t>48</w:t>
            </w:r>
          </w:p>
        </w:tc>
      </w:tr>
      <w:tr w:rsidR="00562FF6" w:rsidRPr="00381CCF" w:rsidTr="00562FF6">
        <w:tc>
          <w:tcPr>
            <w:tcW w:w="5215" w:type="dxa"/>
          </w:tcPr>
          <w:p w:rsidR="00562FF6" w:rsidRPr="00381CCF" w:rsidRDefault="00562FF6" w:rsidP="00D320C4">
            <w:pPr>
              <w:tabs>
                <w:tab w:val="left" w:pos="487"/>
              </w:tabs>
              <w:jc w:val="center"/>
            </w:pPr>
            <w:r w:rsidRPr="00381CCF">
              <w:t>Контроль</w:t>
            </w:r>
          </w:p>
        </w:tc>
        <w:tc>
          <w:tcPr>
            <w:tcW w:w="3827" w:type="dxa"/>
            <w:vAlign w:val="center"/>
          </w:tcPr>
          <w:p w:rsidR="00562FF6" w:rsidRPr="00381CCF" w:rsidRDefault="00562FF6" w:rsidP="00D320C4">
            <w:pPr>
              <w:tabs>
                <w:tab w:val="left" w:pos="487"/>
              </w:tabs>
              <w:jc w:val="center"/>
              <w:rPr>
                <w:b/>
              </w:rPr>
            </w:pPr>
            <w:r w:rsidRPr="00381CCF">
              <w:rPr>
                <w:b/>
              </w:rPr>
              <w:t>4</w:t>
            </w:r>
          </w:p>
        </w:tc>
      </w:tr>
      <w:tr w:rsidR="00562FF6" w:rsidRPr="00381CCF" w:rsidTr="00562FF6">
        <w:tc>
          <w:tcPr>
            <w:tcW w:w="5215" w:type="dxa"/>
            <w:vAlign w:val="center"/>
          </w:tcPr>
          <w:p w:rsidR="00562FF6" w:rsidRPr="00381CCF" w:rsidRDefault="00562FF6" w:rsidP="00D320C4">
            <w:pPr>
              <w:tabs>
                <w:tab w:val="left" w:pos="487"/>
              </w:tabs>
              <w:jc w:val="center"/>
            </w:pPr>
            <w:r w:rsidRPr="00381CCF">
              <w:t>Формы промежуточной аттестации</w:t>
            </w:r>
          </w:p>
        </w:tc>
        <w:tc>
          <w:tcPr>
            <w:tcW w:w="3827" w:type="dxa"/>
            <w:vAlign w:val="center"/>
          </w:tcPr>
          <w:p w:rsidR="00562FF6" w:rsidRPr="00381CCF" w:rsidRDefault="00562FF6" w:rsidP="00D320C4">
            <w:pPr>
              <w:tabs>
                <w:tab w:val="left" w:pos="487"/>
              </w:tabs>
              <w:jc w:val="center"/>
              <w:rPr>
                <w:b/>
              </w:rPr>
            </w:pPr>
            <w:r w:rsidRPr="00381CCF">
              <w:rPr>
                <w:b/>
              </w:rPr>
              <w:t>Зачет с оценкой</w:t>
            </w:r>
          </w:p>
        </w:tc>
      </w:tr>
    </w:tbl>
    <w:p w:rsidR="00BB70FB" w:rsidRPr="00381CCF" w:rsidRDefault="00BB70FB" w:rsidP="00A76E53">
      <w:pPr>
        <w:pStyle w:val="a5"/>
        <w:spacing w:after="0" w:line="240" w:lineRule="auto"/>
        <w:ind w:left="0" w:firstLine="709"/>
        <w:jc w:val="both"/>
        <w:rPr>
          <w:rFonts w:ascii="Times New Roman" w:hAnsi="Times New Roman"/>
          <w:sz w:val="24"/>
          <w:szCs w:val="24"/>
        </w:rPr>
      </w:pPr>
    </w:p>
    <w:p w:rsidR="00D320C4" w:rsidRPr="00381CCF" w:rsidRDefault="00704447" w:rsidP="00D320C4">
      <w:pPr>
        <w:keepNext/>
        <w:ind w:firstLine="709"/>
        <w:jc w:val="both"/>
        <w:rPr>
          <w:rFonts w:eastAsia="Calibri"/>
          <w:b/>
        </w:rPr>
      </w:pPr>
      <w:r w:rsidRPr="00381CCF">
        <w:rPr>
          <w:b/>
        </w:rPr>
        <w:lastRenderedPageBreak/>
        <w:t>4</w:t>
      </w:r>
      <w:r w:rsidR="00D320C4" w:rsidRPr="00381CCF">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381CCF" w:rsidRDefault="00D320C4" w:rsidP="00D320C4">
      <w:pPr>
        <w:keepNext/>
        <w:ind w:firstLine="709"/>
        <w:contextualSpacing/>
        <w:jc w:val="both"/>
        <w:rPr>
          <w:rFonts w:eastAsia="Calibri"/>
          <w:b/>
        </w:rPr>
      </w:pPr>
    </w:p>
    <w:p w:rsidR="00493F32" w:rsidRPr="00381CCF" w:rsidRDefault="00493F32" w:rsidP="00D320C4">
      <w:pPr>
        <w:tabs>
          <w:tab w:val="left" w:pos="900"/>
        </w:tabs>
        <w:ind w:firstLine="709"/>
        <w:jc w:val="both"/>
        <w:rPr>
          <w:b/>
        </w:rPr>
      </w:pPr>
    </w:p>
    <w:p w:rsidR="00D320C4" w:rsidRPr="00381CCF" w:rsidRDefault="00704447" w:rsidP="00D320C4">
      <w:pPr>
        <w:tabs>
          <w:tab w:val="left" w:pos="900"/>
        </w:tabs>
        <w:ind w:firstLine="709"/>
        <w:jc w:val="both"/>
        <w:rPr>
          <w:b/>
        </w:rPr>
      </w:pPr>
      <w:r w:rsidRPr="00381CCF">
        <w:rPr>
          <w:b/>
        </w:rPr>
        <w:t>4</w:t>
      </w:r>
      <w:r w:rsidR="00D320C4" w:rsidRPr="00381CCF">
        <w:rPr>
          <w:b/>
        </w:rPr>
        <w:t>.1. Тематический план для очной формы обучения</w:t>
      </w:r>
    </w:p>
    <w:p w:rsidR="00493F32" w:rsidRPr="00381CCF"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381CCF"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381CCF" w:rsidRDefault="00D320C4" w:rsidP="00D320C4">
            <w:pPr>
              <w:rPr>
                <w:b/>
                <w:bCs/>
              </w:rPr>
            </w:pPr>
            <w:r w:rsidRPr="00381CCF">
              <w:rPr>
                <w:b/>
                <w:bCs/>
              </w:rPr>
              <w:t xml:space="preserve">Курс </w:t>
            </w:r>
            <w:r w:rsidR="008C0470" w:rsidRPr="00381CCF">
              <w:rPr>
                <w:b/>
                <w:bCs/>
              </w:rPr>
              <w:t>1</w:t>
            </w:r>
          </w:p>
        </w:tc>
      </w:tr>
      <w:tr w:rsidR="00493F32" w:rsidRPr="00381CCF"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pPr>
            <w:r w:rsidRPr="00381CC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pPr>
            <w:r w:rsidRPr="00381CC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rPr>
                <w:sz w:val="20"/>
                <w:szCs w:val="20"/>
              </w:rPr>
            </w:pPr>
            <w:r w:rsidRPr="00381CCF">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rPr>
                <w:sz w:val="20"/>
                <w:szCs w:val="20"/>
              </w:rPr>
            </w:pPr>
            <w:r w:rsidRPr="00381CCF">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rPr>
                <w:sz w:val="20"/>
                <w:szCs w:val="20"/>
              </w:rPr>
            </w:pPr>
            <w:r w:rsidRPr="00381CC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rPr>
                <w:b/>
                <w:bCs/>
                <w:sz w:val="20"/>
                <w:szCs w:val="20"/>
              </w:rPr>
            </w:pPr>
            <w:r w:rsidRPr="00381CCF">
              <w:rPr>
                <w:b/>
                <w:bCs/>
                <w:sz w:val="20"/>
                <w:szCs w:val="20"/>
              </w:rPr>
              <w:t>Всего</w:t>
            </w:r>
          </w:p>
        </w:tc>
      </w:tr>
      <w:tr w:rsidR="00D320C4" w:rsidRPr="00381CC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381CCF" w:rsidRDefault="00D320C4" w:rsidP="00D320C4">
            <w:pPr>
              <w:jc w:val="center"/>
            </w:pPr>
            <w:r w:rsidRPr="00381CCF">
              <w:t xml:space="preserve">Раздел I. </w:t>
            </w:r>
            <w:r w:rsidR="00D93EEA" w:rsidRPr="00381CCF">
              <w:rPr>
                <w:bCs/>
                <w:lang w:eastAsia="ar-SA"/>
              </w:rPr>
              <w:t>Проблемы определения общества</w:t>
            </w:r>
          </w:p>
        </w:tc>
      </w:tr>
      <w:tr w:rsidR="00493F32" w:rsidRPr="00381CC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81CCF" w:rsidRDefault="00493F32" w:rsidP="00D320C4">
            <w:r w:rsidRPr="00381CCF">
              <w:rPr>
                <w:b/>
              </w:rPr>
              <w:t>Тема №1</w:t>
            </w:r>
            <w:r w:rsidRPr="00381CCF">
              <w:t xml:space="preserve">. </w:t>
            </w:r>
            <w:r w:rsidR="00D93EEA" w:rsidRPr="00381CCF">
              <w:rPr>
                <w:iCs/>
              </w:rPr>
              <w:t>Традиционные определения общества (общество как механизм, общество как организм)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rPr>
                <w:b/>
              </w:rPr>
            </w:pPr>
            <w:r w:rsidRPr="00381CCF">
              <w:rPr>
                <w:b/>
              </w:rPr>
              <w:t>12</w:t>
            </w:r>
          </w:p>
        </w:tc>
      </w:tr>
      <w:tr w:rsidR="00493F32" w:rsidRPr="00381CC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81CCF" w:rsidRDefault="00493F32" w:rsidP="00737393">
            <w:r w:rsidRPr="00381CCF">
              <w:rPr>
                <w:b/>
              </w:rPr>
              <w:t>Тема №2.</w:t>
            </w:r>
            <w:r w:rsidRPr="00381CCF">
              <w:t xml:space="preserve"> </w:t>
            </w:r>
            <w:r w:rsidR="00D93EEA" w:rsidRPr="00381CCF">
              <w:rPr>
                <w:iCs/>
              </w:rPr>
              <w:t>Деконструкция понятия общества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rPr>
                <w:b/>
              </w:rPr>
            </w:pPr>
            <w:r w:rsidRPr="00381CCF">
              <w:rPr>
                <w:b/>
              </w:rPr>
              <w:t>12</w:t>
            </w:r>
          </w:p>
        </w:tc>
      </w:tr>
      <w:tr w:rsidR="00493F32" w:rsidRPr="00381CCF"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381CCF" w:rsidRDefault="00493F32" w:rsidP="00D320C4">
            <w:r w:rsidRPr="00381CCF">
              <w:rPr>
                <w:b/>
              </w:rPr>
              <w:t>Тема №3.</w:t>
            </w:r>
            <w:r w:rsidRPr="00381CCF">
              <w:t xml:space="preserve"> </w:t>
            </w:r>
            <w:r w:rsidR="00D93EEA" w:rsidRPr="00381CCF">
              <w:rPr>
                <w:iCs/>
              </w:rPr>
              <w:t>Общество как процесс. Возможность /невозможность общества</w:t>
            </w:r>
            <w:r w:rsidR="00D93EEA" w:rsidRPr="00381CCF">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D320C4">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D93EEA" w:rsidP="00D320C4">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D320C4">
            <w:pPr>
              <w:jc w:val="center"/>
              <w:rPr>
                <w:b/>
              </w:rPr>
            </w:pPr>
            <w:r w:rsidRPr="00381CCF">
              <w:rPr>
                <w:b/>
              </w:rPr>
              <w:t>1</w:t>
            </w:r>
            <w:r w:rsidR="00A81FC4" w:rsidRPr="00381CCF">
              <w:rPr>
                <w:b/>
              </w:rPr>
              <w:t>1</w:t>
            </w:r>
          </w:p>
        </w:tc>
      </w:tr>
      <w:tr w:rsidR="00D320C4" w:rsidRPr="00381CCF"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381CCF" w:rsidRDefault="00D320C4" w:rsidP="00D320C4">
            <w:pPr>
              <w:jc w:val="center"/>
            </w:pPr>
            <w:r w:rsidRPr="00381CCF">
              <w:t xml:space="preserve">Раздел </w:t>
            </w:r>
            <w:r w:rsidRPr="00381CCF">
              <w:rPr>
                <w:lang w:val="en-US"/>
              </w:rPr>
              <w:t>I</w:t>
            </w:r>
            <w:r w:rsidR="008C0470" w:rsidRPr="00381CCF">
              <w:rPr>
                <w:lang w:val="en-US"/>
              </w:rPr>
              <w:t>I</w:t>
            </w:r>
            <w:r w:rsidRPr="00381CCF">
              <w:t xml:space="preserve">. </w:t>
            </w:r>
            <w:r w:rsidR="00D93EEA" w:rsidRPr="00381CCF">
              <w:rPr>
                <w:bCs/>
                <w:iCs/>
                <w:lang w:eastAsia="ar-SA"/>
              </w:rPr>
              <w:t>Социально-философский анализ общества</w:t>
            </w:r>
          </w:p>
        </w:tc>
      </w:tr>
      <w:tr w:rsidR="00493F32" w:rsidRPr="00381CCF" w:rsidTr="00493F32">
        <w:trPr>
          <w:trHeight w:val="810"/>
        </w:trPr>
        <w:tc>
          <w:tcPr>
            <w:tcW w:w="5822" w:type="dxa"/>
            <w:tcBorders>
              <w:top w:val="single" w:sz="4" w:space="0" w:color="auto"/>
              <w:left w:val="single" w:sz="4" w:space="0" w:color="auto"/>
              <w:right w:val="single" w:sz="4" w:space="0" w:color="auto"/>
            </w:tcBorders>
            <w:vAlign w:val="center"/>
          </w:tcPr>
          <w:p w:rsidR="00493F32" w:rsidRPr="00381CCF" w:rsidRDefault="00493F32" w:rsidP="00210C22">
            <w:r w:rsidRPr="00381CCF">
              <w:rPr>
                <w:b/>
              </w:rPr>
              <w:t>Тема №4.</w:t>
            </w:r>
            <w:r w:rsidRPr="00381CCF">
              <w:t xml:space="preserve"> </w:t>
            </w:r>
            <w:r w:rsidR="00D93EEA" w:rsidRPr="00381CCF">
              <w:t xml:space="preserve">Общество как система </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D93EEA" w:rsidP="00210C22">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b/>
                <w:bCs/>
              </w:rPr>
            </w:pPr>
            <w:r w:rsidRPr="00381CCF">
              <w:rPr>
                <w:b/>
                <w:bCs/>
              </w:rPr>
              <w:t>1</w:t>
            </w:r>
            <w:r w:rsidR="00A81FC4" w:rsidRPr="00381CCF">
              <w:rPr>
                <w:b/>
                <w:bCs/>
              </w:rPr>
              <w:t>1</w:t>
            </w:r>
          </w:p>
        </w:tc>
      </w:tr>
      <w:tr w:rsidR="00493F32" w:rsidRPr="00381CCF" w:rsidTr="00493F32">
        <w:trPr>
          <w:trHeight w:val="810"/>
        </w:trPr>
        <w:tc>
          <w:tcPr>
            <w:tcW w:w="5822" w:type="dxa"/>
            <w:tcBorders>
              <w:left w:val="single" w:sz="4" w:space="0" w:color="auto"/>
              <w:right w:val="single" w:sz="4" w:space="0" w:color="auto"/>
            </w:tcBorders>
            <w:vAlign w:val="center"/>
          </w:tcPr>
          <w:p w:rsidR="00493F32" w:rsidRPr="00381CCF" w:rsidRDefault="00493F32" w:rsidP="00210C22">
            <w:r w:rsidRPr="00381CCF">
              <w:rPr>
                <w:b/>
              </w:rPr>
              <w:t>Тема №5.</w:t>
            </w:r>
            <w:r w:rsidRPr="00381CCF">
              <w:t xml:space="preserve">  </w:t>
            </w:r>
            <w:r w:rsidR="00D93EEA" w:rsidRPr="00381CCF">
              <w:t>Экономические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D93EEA" w:rsidP="00210C22">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b/>
                <w:bCs/>
              </w:rPr>
            </w:pPr>
            <w:r w:rsidRPr="00381CCF">
              <w:rPr>
                <w:b/>
                <w:bCs/>
              </w:rPr>
              <w:t>1</w:t>
            </w:r>
            <w:r w:rsidR="00A81FC4" w:rsidRPr="00381CCF">
              <w:rPr>
                <w:b/>
                <w:bCs/>
              </w:rPr>
              <w:t>1</w:t>
            </w:r>
          </w:p>
        </w:tc>
      </w:tr>
      <w:tr w:rsidR="00493F32" w:rsidRPr="00381CCF" w:rsidTr="00493F32">
        <w:trPr>
          <w:trHeight w:val="810"/>
        </w:trPr>
        <w:tc>
          <w:tcPr>
            <w:tcW w:w="5822" w:type="dxa"/>
            <w:tcBorders>
              <w:left w:val="single" w:sz="4" w:space="0" w:color="auto"/>
              <w:right w:val="single" w:sz="4" w:space="0" w:color="auto"/>
            </w:tcBorders>
            <w:vAlign w:val="center"/>
          </w:tcPr>
          <w:p w:rsidR="00493F32" w:rsidRPr="00381CCF" w:rsidRDefault="00493F32" w:rsidP="00210C22">
            <w:r w:rsidRPr="00381CCF">
              <w:rPr>
                <w:b/>
              </w:rPr>
              <w:t>Тема №6.</w:t>
            </w:r>
            <w:r w:rsidRPr="00381CCF">
              <w:t xml:space="preserve"> </w:t>
            </w:r>
            <w:r w:rsidR="00D93EEA" w:rsidRPr="00381CCF">
              <w:t>Социальное бытие общества</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sz w:val="16"/>
                <w:szCs w:val="16"/>
              </w:rPr>
            </w:pPr>
            <w:r w:rsidRPr="00381CCF">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D93EEA" w:rsidP="00210C22">
            <w:pPr>
              <w:jc w:val="center"/>
            </w:pPr>
            <w:r w:rsidRPr="00381CCF">
              <w:t>1</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b/>
                <w:bCs/>
              </w:rPr>
            </w:pPr>
            <w:r w:rsidRPr="00381CCF">
              <w:rPr>
                <w:b/>
                <w:bCs/>
              </w:rPr>
              <w:t>1</w:t>
            </w:r>
            <w:r w:rsidR="00A81FC4" w:rsidRPr="00381CCF">
              <w:rPr>
                <w:b/>
                <w:bCs/>
              </w:rPr>
              <w:t>1</w:t>
            </w:r>
          </w:p>
        </w:tc>
      </w:tr>
      <w:tr w:rsidR="00493F32" w:rsidRPr="00381CCF"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81CCF" w:rsidRDefault="00493F32" w:rsidP="00210C22">
            <w:r w:rsidRPr="00381CCF">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12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pPr>
            <w:r w:rsidRPr="00381CCF">
              <w:t>48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pPr>
              <w:jc w:val="center"/>
              <w:rPr>
                <w:b/>
                <w:bCs/>
              </w:rPr>
            </w:pPr>
            <w:r w:rsidRPr="00381CCF">
              <w:rPr>
                <w:b/>
                <w:bCs/>
              </w:rPr>
              <w:t>68</w:t>
            </w:r>
          </w:p>
        </w:tc>
      </w:tr>
      <w:tr w:rsidR="00493F32" w:rsidRPr="00381CCF"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210C22">
            <w:r w:rsidRPr="00381CC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381CCF" w:rsidRDefault="00493F32" w:rsidP="00210C22">
            <w:pPr>
              <w:jc w:val="center"/>
            </w:pPr>
            <w:r w:rsidRPr="00381CCF">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381CCF" w:rsidRDefault="00493F32" w:rsidP="00210C22">
            <w:pPr>
              <w:jc w:val="center"/>
            </w:pPr>
            <w:r w:rsidRPr="00381CCF">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381CCF" w:rsidRDefault="00493F32" w:rsidP="00210C22">
            <w:pPr>
              <w:jc w:val="center"/>
            </w:pPr>
            <w:r w:rsidRPr="00381CCF">
              <w:t> </w:t>
            </w:r>
          </w:p>
          <w:p w:rsidR="00493F32" w:rsidRPr="00381CCF" w:rsidRDefault="00493F32" w:rsidP="00210C22">
            <w:pPr>
              <w:jc w:val="center"/>
            </w:pPr>
            <w:r w:rsidRPr="00381CCF">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493F32" w:rsidRPr="00381CCF" w:rsidRDefault="00493F32" w:rsidP="00210C22">
            <w:pPr>
              <w:jc w:val="center"/>
            </w:pPr>
            <w:r w:rsidRPr="00381CCF">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381CCF" w:rsidRDefault="00493F32" w:rsidP="00210C22">
            <w:pPr>
              <w:jc w:val="center"/>
              <w:rPr>
                <w:b/>
                <w:bCs/>
              </w:rPr>
            </w:pPr>
            <w:r w:rsidRPr="00381CCF">
              <w:rPr>
                <w:b/>
                <w:bCs/>
              </w:rPr>
              <w:t>4</w:t>
            </w:r>
          </w:p>
        </w:tc>
      </w:tr>
      <w:tr w:rsidR="00493F32" w:rsidRPr="00381CCF"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381CCF" w:rsidRDefault="00493F32" w:rsidP="00210C22">
            <w:r w:rsidRPr="00381CCF">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381CCF"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381CCF"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381CCF"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381CCF"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381CCF" w:rsidRDefault="00493F32" w:rsidP="00210C22">
            <w:pPr>
              <w:jc w:val="center"/>
              <w:rPr>
                <w:b/>
                <w:bCs/>
                <w:i/>
                <w:iCs/>
              </w:rPr>
            </w:pPr>
            <w:r w:rsidRPr="00381CCF">
              <w:rPr>
                <w:b/>
                <w:bCs/>
                <w:i/>
                <w:iCs/>
              </w:rPr>
              <w:t>72</w:t>
            </w:r>
          </w:p>
        </w:tc>
      </w:tr>
    </w:tbl>
    <w:p w:rsidR="00D320C4" w:rsidRPr="00381CCF" w:rsidRDefault="00D320C4" w:rsidP="00D320C4">
      <w:pPr>
        <w:tabs>
          <w:tab w:val="left" w:pos="900"/>
        </w:tabs>
        <w:ind w:firstLine="709"/>
        <w:jc w:val="both"/>
        <w:rPr>
          <w:b/>
        </w:rPr>
      </w:pPr>
    </w:p>
    <w:p w:rsidR="00D320C4" w:rsidRPr="00381CCF" w:rsidRDefault="00704447" w:rsidP="00D320C4">
      <w:pPr>
        <w:tabs>
          <w:tab w:val="left" w:pos="900"/>
        </w:tabs>
        <w:ind w:firstLine="709"/>
        <w:jc w:val="both"/>
        <w:rPr>
          <w:b/>
        </w:rPr>
      </w:pPr>
      <w:r w:rsidRPr="00381CCF">
        <w:rPr>
          <w:b/>
        </w:rPr>
        <w:t>4</w:t>
      </w:r>
      <w:r w:rsidR="00D320C4" w:rsidRPr="00381CCF">
        <w:rPr>
          <w:b/>
        </w:rPr>
        <w:t>.3 Содержание дисциплины</w:t>
      </w:r>
    </w:p>
    <w:p w:rsidR="003D71C9" w:rsidRPr="00381CCF" w:rsidRDefault="003D71C9" w:rsidP="00D320C4">
      <w:pPr>
        <w:tabs>
          <w:tab w:val="left" w:pos="900"/>
        </w:tabs>
        <w:ind w:firstLine="709"/>
        <w:jc w:val="both"/>
        <w:rPr>
          <w:b/>
        </w:rPr>
      </w:pPr>
    </w:p>
    <w:p w:rsidR="00A81FC4" w:rsidRPr="00381CCF" w:rsidRDefault="00A81FC4" w:rsidP="00A81FC4">
      <w:pPr>
        <w:tabs>
          <w:tab w:val="left" w:pos="1134"/>
        </w:tabs>
        <w:autoSpaceDE w:val="0"/>
        <w:autoSpaceDN w:val="0"/>
        <w:adjustRightInd w:val="0"/>
        <w:ind w:firstLine="709"/>
        <w:contextualSpacing/>
        <w:jc w:val="both"/>
        <w:rPr>
          <w:i/>
        </w:rPr>
      </w:pPr>
      <w:r w:rsidRPr="00381CCF">
        <w:rPr>
          <w:i/>
        </w:rPr>
        <w:t xml:space="preserve">Раздел I. </w:t>
      </w:r>
      <w:r w:rsidRPr="00381CCF">
        <w:rPr>
          <w:bCs/>
          <w:i/>
          <w:lang w:eastAsia="ar-SA"/>
        </w:rPr>
        <w:t>Проблема определения общества</w:t>
      </w:r>
    </w:p>
    <w:p w:rsidR="00A81FC4" w:rsidRPr="00381CCF" w:rsidRDefault="00A81FC4" w:rsidP="00A81FC4">
      <w:pPr>
        <w:tabs>
          <w:tab w:val="left" w:pos="1134"/>
        </w:tabs>
        <w:autoSpaceDE w:val="0"/>
        <w:autoSpaceDN w:val="0"/>
        <w:adjustRightInd w:val="0"/>
        <w:ind w:firstLine="709"/>
        <w:contextualSpacing/>
        <w:jc w:val="both"/>
      </w:pPr>
      <w:r w:rsidRPr="00381CCF">
        <w:t>В результате освоения дисциплины обучающийся должен:</w:t>
      </w:r>
    </w:p>
    <w:p w:rsidR="00A81FC4" w:rsidRPr="00381CCF" w:rsidRDefault="00A81FC4" w:rsidP="00A81FC4">
      <w:pPr>
        <w:numPr>
          <w:ilvl w:val="0"/>
          <w:numId w:val="16"/>
        </w:numPr>
        <w:tabs>
          <w:tab w:val="left" w:pos="1134"/>
        </w:tabs>
        <w:autoSpaceDE w:val="0"/>
        <w:autoSpaceDN w:val="0"/>
        <w:adjustRightInd w:val="0"/>
        <w:ind w:left="0" w:firstLine="709"/>
        <w:contextualSpacing/>
        <w:jc w:val="both"/>
      </w:pPr>
      <w:r w:rsidRPr="00381CCF">
        <w:t xml:space="preserve">знать основное содержание современных философских концепций в области социальной философии, основное содержание методологии </w:t>
      </w:r>
      <w:r w:rsidRPr="00381CCF">
        <w:rPr>
          <w:bCs/>
        </w:rPr>
        <w:t>социальной системологии;</w:t>
      </w:r>
    </w:p>
    <w:p w:rsidR="00A81FC4" w:rsidRPr="00381CCF" w:rsidRDefault="00A81FC4" w:rsidP="00A81FC4">
      <w:pPr>
        <w:numPr>
          <w:ilvl w:val="0"/>
          <w:numId w:val="16"/>
        </w:numPr>
        <w:tabs>
          <w:tab w:val="left" w:pos="1134"/>
        </w:tabs>
        <w:autoSpaceDE w:val="0"/>
        <w:autoSpaceDN w:val="0"/>
        <w:adjustRightInd w:val="0"/>
        <w:ind w:left="0" w:firstLine="709"/>
        <w:contextualSpacing/>
        <w:jc w:val="both"/>
      </w:pPr>
      <w:r w:rsidRPr="00381CCF">
        <w:t>уметь 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A81FC4" w:rsidRPr="00381CCF" w:rsidRDefault="00A81FC4" w:rsidP="00A81FC4">
      <w:pPr>
        <w:numPr>
          <w:ilvl w:val="0"/>
          <w:numId w:val="16"/>
        </w:numPr>
        <w:tabs>
          <w:tab w:val="left" w:pos="1134"/>
        </w:tabs>
        <w:autoSpaceDE w:val="0"/>
        <w:autoSpaceDN w:val="0"/>
        <w:adjustRightInd w:val="0"/>
        <w:ind w:left="0" w:firstLine="709"/>
        <w:contextualSpacing/>
        <w:jc w:val="both"/>
      </w:pPr>
      <w:r w:rsidRPr="00381CCF">
        <w:lastRenderedPageBreak/>
        <w:t xml:space="preserve">владеть </w:t>
      </w:r>
      <w:r w:rsidRPr="00381CCF">
        <w:rPr>
          <w:rFonts w:eastAsia="Calibri"/>
        </w:rPr>
        <w:t xml:space="preserve">современной научной парадигмой в избранной области философской науки, </w:t>
      </w:r>
      <w:r w:rsidRPr="00381CCF">
        <w:t xml:space="preserve">содержанием методов и методик в области </w:t>
      </w:r>
      <w:r w:rsidRPr="00381CCF">
        <w:rPr>
          <w:bCs/>
        </w:rPr>
        <w:t>социальной системологии</w:t>
      </w:r>
      <w:r w:rsidRPr="00381CCF">
        <w:t>.</w:t>
      </w:r>
    </w:p>
    <w:p w:rsidR="00A81FC4" w:rsidRPr="00381CCF" w:rsidRDefault="00A81FC4" w:rsidP="00A81FC4">
      <w:pPr>
        <w:tabs>
          <w:tab w:val="left" w:pos="1134"/>
        </w:tabs>
        <w:autoSpaceDE w:val="0"/>
        <w:autoSpaceDN w:val="0"/>
        <w:adjustRightInd w:val="0"/>
        <w:ind w:firstLine="709"/>
        <w:contextualSpacing/>
        <w:jc w:val="both"/>
        <w:rPr>
          <w:rFonts w:eastAsia="Calibri"/>
        </w:rPr>
      </w:pPr>
    </w:p>
    <w:p w:rsidR="00A81FC4" w:rsidRPr="00381CCF" w:rsidRDefault="00A81FC4" w:rsidP="00A81FC4">
      <w:pPr>
        <w:pStyle w:val="24"/>
        <w:widowControl/>
        <w:shd w:val="clear" w:color="auto" w:fill="auto"/>
        <w:tabs>
          <w:tab w:val="left" w:pos="1134"/>
        </w:tabs>
        <w:spacing w:line="240" w:lineRule="auto"/>
        <w:ind w:firstLine="709"/>
        <w:contextualSpacing/>
        <w:rPr>
          <w:sz w:val="24"/>
          <w:szCs w:val="24"/>
        </w:rPr>
      </w:pPr>
      <w:r w:rsidRPr="00381CCF">
        <w:rPr>
          <w:b/>
          <w:sz w:val="24"/>
          <w:szCs w:val="24"/>
        </w:rPr>
        <w:t>Тема №1.</w:t>
      </w:r>
      <w:r w:rsidRPr="00381CCF">
        <w:rPr>
          <w:sz w:val="24"/>
          <w:szCs w:val="24"/>
        </w:rPr>
        <w:t xml:space="preserve"> </w:t>
      </w:r>
      <w:r w:rsidRPr="00381CCF">
        <w:rPr>
          <w:iCs/>
          <w:sz w:val="24"/>
          <w:szCs w:val="24"/>
        </w:rPr>
        <w:t>Традиционные определения общества (общество как механизм, общество как организм)</w:t>
      </w:r>
      <w:r w:rsidRPr="00381CCF">
        <w:rPr>
          <w:sz w:val="24"/>
          <w:szCs w:val="24"/>
        </w:rPr>
        <w:t>.</w:t>
      </w:r>
    </w:p>
    <w:p w:rsidR="00A81FC4" w:rsidRPr="00381CCF" w:rsidRDefault="00A81FC4" w:rsidP="00A81FC4">
      <w:pPr>
        <w:pStyle w:val="Default"/>
        <w:tabs>
          <w:tab w:val="left" w:pos="1134"/>
        </w:tabs>
        <w:ind w:firstLine="709"/>
        <w:contextualSpacing/>
        <w:jc w:val="both"/>
        <w:rPr>
          <w:rFonts w:ascii="Times New Roman" w:hAnsi="Times New Roman" w:cs="Times New Roman"/>
          <w:color w:val="auto"/>
        </w:rPr>
      </w:pPr>
      <w:r w:rsidRPr="00381CCF">
        <w:rPr>
          <w:rFonts w:ascii="Times New Roman" w:hAnsi="Times New Roman" w:cs="Times New Roman"/>
          <w:color w:val="auto"/>
        </w:rPr>
        <w:t xml:space="preserve">Три фундаментальные формы трактовки общества. Механистические, индивидуалистические атомистические определения общества. Организмические, коллективистские и холистические определения общества. Механицизм как преувеличение значения индивида. В обществе как механизме, порядок – результат установление ценности индивидуального, не подчиненного никому, кроме самого себя. Органицизм как преувеличение значения социального целого и пренебрежение человеческими индивидами или пренебрежение человеческими индивидами. Деконструкция понятия общества. Границы традиционных определений общества, новые возможности. Механизм (Гегель) предполагает парадоксальное, противоречивое отношение части и целого. Единство механизма как негативное единство. «Всеобщая воля» Гегеля. Механизм как индивидуалистическая трактовка общества. Преодоление абстрактного индивидуализма на уровне телеологии и организма. Принципиальное отличие организма от механизма. Функционализма (Дж. Спенсер). интерсубъективность (Э. Гуссерль, А. Шюц). </w:t>
      </w:r>
    </w:p>
    <w:p w:rsidR="00A81FC4" w:rsidRPr="00381CCF" w:rsidRDefault="00A81FC4" w:rsidP="00A81FC4">
      <w:pPr>
        <w:pStyle w:val="Default"/>
        <w:tabs>
          <w:tab w:val="left" w:pos="1134"/>
        </w:tabs>
        <w:ind w:firstLine="709"/>
        <w:contextualSpacing/>
        <w:jc w:val="both"/>
        <w:rPr>
          <w:rFonts w:ascii="Times New Roman" w:hAnsi="Times New Roman" w:cs="Times New Roman"/>
          <w:color w:val="auto"/>
        </w:rPr>
      </w:pPr>
    </w:p>
    <w:p w:rsidR="00A81FC4" w:rsidRPr="00381CCF" w:rsidRDefault="00A81FC4" w:rsidP="00A81FC4">
      <w:pPr>
        <w:tabs>
          <w:tab w:val="left" w:pos="1134"/>
        </w:tabs>
        <w:autoSpaceDE w:val="0"/>
        <w:autoSpaceDN w:val="0"/>
        <w:adjustRightInd w:val="0"/>
        <w:ind w:firstLine="709"/>
        <w:contextualSpacing/>
        <w:jc w:val="both"/>
      </w:pPr>
      <w:r w:rsidRPr="00381CCF">
        <w:rPr>
          <w:b/>
        </w:rPr>
        <w:t>Тема №2.</w:t>
      </w:r>
      <w:r w:rsidRPr="00381CCF">
        <w:t xml:space="preserve"> </w:t>
      </w:r>
      <w:r w:rsidRPr="00381CCF">
        <w:rPr>
          <w:iCs/>
        </w:rPr>
        <w:t>Деконструкция понятия общества.</w:t>
      </w:r>
    </w:p>
    <w:p w:rsidR="00A81FC4" w:rsidRPr="00381CCF" w:rsidRDefault="00A81FC4" w:rsidP="00A81FC4">
      <w:pPr>
        <w:pStyle w:val="24"/>
        <w:widowControl/>
        <w:shd w:val="clear" w:color="auto" w:fill="auto"/>
        <w:tabs>
          <w:tab w:val="left" w:pos="1134"/>
          <w:tab w:val="left" w:pos="6247"/>
          <w:tab w:val="left" w:pos="8278"/>
        </w:tabs>
        <w:spacing w:line="240" w:lineRule="auto"/>
        <w:ind w:firstLine="709"/>
        <w:contextualSpacing/>
        <w:rPr>
          <w:rStyle w:val="apple-converted-space"/>
          <w:sz w:val="24"/>
          <w:szCs w:val="24"/>
        </w:rPr>
      </w:pPr>
      <w:r w:rsidRPr="00381CCF">
        <w:rPr>
          <w:rStyle w:val="apple-converted-space"/>
          <w:sz w:val="24"/>
          <w:szCs w:val="24"/>
        </w:rPr>
        <w:t>Главные принципы в определении общества: социальный редуционизм, эссенциализм-субстантивизм, методологический национализм. Социальный редуционизм как сведение множественности и гетерогенности социальной жизни к единым, объединяющим принципам. Онтологический консерватизм. Подмена объекта обяснения внешней социальной силой в социальном редуционизме. Генетический структурализм П Бурдье. Эссенциализм-субстантивизм. Отождествление общества с определенными пространственными и географическими границами. Субстантивизм, выделение особого элемента и наделение его трансцедентальным статусом. «Социальные факты» Э. Дюркгейма, «социальные формы» Г.Зиммеля, «социальные практики» Э. Гидденса, «социальные системы» Н. Лумана. Методологический национализм. Натурализация национального государства, идеологическая и аналитическая реификация. «Биополитика» М Фуко, социальная инженерия З. Бауман. Концепт «сборки» Ж.Делеза, акторно-сетевая теория (Б.Латур, М.Каллон, Дж.Ло), концепт «сообщества» (М. Бланшо, Ж.-Л. Нанси, Дж.Агамбен).</w:t>
      </w:r>
    </w:p>
    <w:p w:rsidR="00A81FC4" w:rsidRPr="00381CCF" w:rsidRDefault="00A81FC4" w:rsidP="00A81FC4">
      <w:pPr>
        <w:pStyle w:val="24"/>
        <w:widowControl/>
        <w:shd w:val="clear" w:color="auto" w:fill="auto"/>
        <w:tabs>
          <w:tab w:val="left" w:pos="1134"/>
          <w:tab w:val="left" w:pos="6247"/>
          <w:tab w:val="left" w:pos="8278"/>
        </w:tabs>
        <w:spacing w:line="240" w:lineRule="auto"/>
        <w:ind w:firstLine="709"/>
        <w:contextualSpacing/>
        <w:rPr>
          <w:rStyle w:val="apple-converted-space"/>
          <w:sz w:val="24"/>
          <w:szCs w:val="24"/>
        </w:rPr>
      </w:pPr>
    </w:p>
    <w:p w:rsidR="00A81FC4" w:rsidRPr="00381CCF" w:rsidRDefault="00A81FC4" w:rsidP="00A81FC4">
      <w:pPr>
        <w:tabs>
          <w:tab w:val="left" w:pos="1134"/>
        </w:tabs>
        <w:autoSpaceDE w:val="0"/>
        <w:autoSpaceDN w:val="0"/>
        <w:adjustRightInd w:val="0"/>
        <w:ind w:firstLine="709"/>
        <w:contextualSpacing/>
        <w:jc w:val="both"/>
      </w:pPr>
      <w:r w:rsidRPr="00381CCF">
        <w:rPr>
          <w:b/>
        </w:rPr>
        <w:t>Тема №3.</w:t>
      </w:r>
      <w:r w:rsidRPr="00381CCF">
        <w:t xml:space="preserve"> </w:t>
      </w:r>
      <w:r w:rsidRPr="00381CCF">
        <w:rPr>
          <w:iCs/>
        </w:rPr>
        <w:t>Общество как процесс. Возможность/невозможность общества.</w:t>
      </w:r>
    </w:p>
    <w:p w:rsidR="00A81FC4" w:rsidRPr="00381CCF" w:rsidRDefault="00A81FC4" w:rsidP="00A81FC4">
      <w:pPr>
        <w:pStyle w:val="24"/>
        <w:widowControl/>
        <w:shd w:val="clear" w:color="auto" w:fill="auto"/>
        <w:tabs>
          <w:tab w:val="left" w:pos="1134"/>
        </w:tabs>
        <w:spacing w:line="240" w:lineRule="auto"/>
        <w:ind w:firstLine="709"/>
        <w:contextualSpacing/>
        <w:rPr>
          <w:sz w:val="24"/>
          <w:szCs w:val="24"/>
        </w:rPr>
      </w:pPr>
      <w:r w:rsidRPr="00381CCF">
        <w:rPr>
          <w:sz w:val="24"/>
          <w:szCs w:val="24"/>
        </w:rPr>
        <w:t>Множественность, гетерогенная сеть отношений экстериорности как область конституирования социальности. «Единица» социальности не предшествует отношению или связи, а конституируется посредством различия. Неразрешимость различия. Существование множества форм упорядочивания и репрезентации. Отсутствующие единство общества. Ж. Деррида «Письмо и различие».</w:t>
      </w:r>
    </w:p>
    <w:p w:rsidR="00A81FC4" w:rsidRPr="00381CCF" w:rsidRDefault="00A81FC4" w:rsidP="00A81FC4">
      <w:pPr>
        <w:tabs>
          <w:tab w:val="left" w:pos="1134"/>
        </w:tabs>
        <w:autoSpaceDE w:val="0"/>
        <w:autoSpaceDN w:val="0"/>
        <w:adjustRightInd w:val="0"/>
        <w:ind w:firstLine="709"/>
        <w:contextualSpacing/>
        <w:jc w:val="both"/>
      </w:pPr>
    </w:p>
    <w:p w:rsidR="00A81FC4" w:rsidRPr="00381CCF" w:rsidRDefault="00A81FC4" w:rsidP="00A81FC4">
      <w:pPr>
        <w:tabs>
          <w:tab w:val="left" w:pos="1134"/>
        </w:tabs>
        <w:ind w:firstLine="709"/>
        <w:contextualSpacing/>
        <w:jc w:val="both"/>
        <w:rPr>
          <w:rFonts w:eastAsia="Calibri"/>
          <w:i/>
        </w:rPr>
      </w:pPr>
      <w:r w:rsidRPr="00381CCF">
        <w:rPr>
          <w:i/>
        </w:rPr>
        <w:t xml:space="preserve">Раздел </w:t>
      </w:r>
      <w:r w:rsidRPr="00381CCF">
        <w:rPr>
          <w:i/>
          <w:lang w:val="en-US"/>
        </w:rPr>
        <w:t>II</w:t>
      </w:r>
      <w:r w:rsidRPr="00381CCF">
        <w:rPr>
          <w:i/>
        </w:rPr>
        <w:t xml:space="preserve">. </w:t>
      </w:r>
      <w:r w:rsidRPr="00381CCF">
        <w:rPr>
          <w:bCs/>
          <w:i/>
          <w:iCs/>
          <w:lang w:eastAsia="ar-SA"/>
        </w:rPr>
        <w:t>Социально-философский анализ общества</w:t>
      </w:r>
    </w:p>
    <w:p w:rsidR="00A81FC4" w:rsidRPr="00381CCF" w:rsidRDefault="00A81FC4" w:rsidP="00A81FC4">
      <w:pPr>
        <w:tabs>
          <w:tab w:val="left" w:pos="1134"/>
        </w:tabs>
        <w:autoSpaceDE w:val="0"/>
        <w:autoSpaceDN w:val="0"/>
        <w:adjustRightInd w:val="0"/>
        <w:ind w:firstLine="709"/>
        <w:contextualSpacing/>
        <w:jc w:val="both"/>
      </w:pPr>
      <w:r w:rsidRPr="00381CCF">
        <w:t>В результате освоения дисциплины обучающийся должен:</w:t>
      </w:r>
    </w:p>
    <w:p w:rsidR="00A81FC4" w:rsidRPr="00381CCF" w:rsidRDefault="00A81FC4" w:rsidP="00A81FC4">
      <w:pPr>
        <w:numPr>
          <w:ilvl w:val="0"/>
          <w:numId w:val="17"/>
        </w:numPr>
        <w:tabs>
          <w:tab w:val="left" w:pos="1134"/>
        </w:tabs>
        <w:autoSpaceDE w:val="0"/>
        <w:autoSpaceDN w:val="0"/>
        <w:adjustRightInd w:val="0"/>
        <w:ind w:left="0" w:firstLine="709"/>
        <w:contextualSpacing/>
        <w:jc w:val="both"/>
        <w:rPr>
          <w:rFonts w:eastAsia="Calibri"/>
        </w:rPr>
      </w:pPr>
      <w:r w:rsidRPr="00381CCF">
        <w:rPr>
          <w:rFonts w:eastAsia="Calibri"/>
        </w:rPr>
        <w:t xml:space="preserve">знать </w:t>
      </w:r>
      <w:r w:rsidRPr="00381CCF">
        <w:t>основные методы и методики проведения научных исследований с использованием методологии социальной философии</w:t>
      </w:r>
      <w:r w:rsidRPr="00381CCF">
        <w:rPr>
          <w:bCs/>
        </w:rPr>
        <w:t>;</w:t>
      </w:r>
    </w:p>
    <w:p w:rsidR="00A81FC4" w:rsidRPr="00381CCF" w:rsidRDefault="00A81FC4" w:rsidP="00A81FC4">
      <w:pPr>
        <w:numPr>
          <w:ilvl w:val="0"/>
          <w:numId w:val="17"/>
        </w:numPr>
        <w:tabs>
          <w:tab w:val="left" w:pos="1134"/>
        </w:tabs>
        <w:autoSpaceDE w:val="0"/>
        <w:autoSpaceDN w:val="0"/>
        <w:adjustRightInd w:val="0"/>
        <w:ind w:left="0" w:firstLine="709"/>
        <w:contextualSpacing/>
        <w:jc w:val="both"/>
        <w:rPr>
          <w:rFonts w:eastAsia="Calibri"/>
        </w:rPr>
      </w:pPr>
      <w:r w:rsidRPr="00381CCF">
        <w:rPr>
          <w:rFonts w:eastAsia="Calibri"/>
        </w:rPr>
        <w:t xml:space="preserve">уметь </w:t>
      </w:r>
      <w:r w:rsidRPr="00381CCF">
        <w:rPr>
          <w:bCs/>
        </w:rPr>
        <w:t>осуществить научный проект с целью достижения значимых для науки и практики результатов</w:t>
      </w:r>
      <w:r w:rsidRPr="00381CCF">
        <w:t xml:space="preserve">; </w:t>
      </w:r>
    </w:p>
    <w:p w:rsidR="00A81FC4" w:rsidRPr="00381CCF" w:rsidRDefault="00A81FC4" w:rsidP="00A81FC4">
      <w:pPr>
        <w:numPr>
          <w:ilvl w:val="0"/>
          <w:numId w:val="17"/>
        </w:numPr>
        <w:tabs>
          <w:tab w:val="left" w:pos="1134"/>
        </w:tabs>
        <w:autoSpaceDE w:val="0"/>
        <w:autoSpaceDN w:val="0"/>
        <w:adjustRightInd w:val="0"/>
        <w:ind w:left="0" w:firstLine="709"/>
        <w:contextualSpacing/>
        <w:jc w:val="both"/>
        <w:rPr>
          <w:b/>
        </w:rPr>
      </w:pPr>
      <w:r w:rsidRPr="00381CCF">
        <w:rPr>
          <w:rFonts w:eastAsia="Calibri"/>
        </w:rPr>
        <w:t>владеть способами интегрирования и активизации результатов собственных исследований в рамках научной парадигмы</w:t>
      </w:r>
      <w:r w:rsidRPr="00381CCF">
        <w:t>.</w:t>
      </w:r>
    </w:p>
    <w:p w:rsidR="00A81FC4" w:rsidRPr="00381CCF" w:rsidRDefault="00A81FC4" w:rsidP="00A81FC4">
      <w:pPr>
        <w:tabs>
          <w:tab w:val="left" w:pos="1134"/>
        </w:tabs>
        <w:autoSpaceDE w:val="0"/>
        <w:autoSpaceDN w:val="0"/>
        <w:adjustRightInd w:val="0"/>
        <w:ind w:firstLine="709"/>
        <w:contextualSpacing/>
        <w:jc w:val="both"/>
      </w:pPr>
    </w:p>
    <w:p w:rsidR="00A81FC4" w:rsidRPr="00381CCF" w:rsidRDefault="00A81FC4" w:rsidP="00A81FC4">
      <w:pPr>
        <w:tabs>
          <w:tab w:val="left" w:pos="1134"/>
        </w:tabs>
        <w:ind w:firstLine="709"/>
        <w:contextualSpacing/>
        <w:jc w:val="both"/>
      </w:pPr>
      <w:r w:rsidRPr="00381CCF">
        <w:rPr>
          <w:b/>
        </w:rPr>
        <w:t>Тема №4.</w:t>
      </w:r>
      <w:r w:rsidRPr="00381CCF">
        <w:t xml:space="preserve"> Общество как система.</w:t>
      </w:r>
    </w:p>
    <w:p w:rsidR="00A81FC4" w:rsidRPr="00381CCF" w:rsidRDefault="00A81FC4" w:rsidP="00A81FC4">
      <w:pPr>
        <w:tabs>
          <w:tab w:val="left" w:pos="1134"/>
        </w:tabs>
        <w:ind w:firstLine="709"/>
        <w:contextualSpacing/>
        <w:jc w:val="both"/>
      </w:pPr>
      <w:r w:rsidRPr="00381CCF">
        <w:lastRenderedPageBreak/>
        <w:t xml:space="preserve">Общественные отношения. Элементарная «клеточка» социальной системы. основоположник социометрии Я Морено. Школа К. Маркса (общественные связи и отношения между людьми) и школа П. Сорокина («значимое человеческое воздействие», «родовое социальное явление»). Природа общественных отношений. Проблема человека и его деятельности. Разновидные и многомерные отношения. Смыслы общественных отношений: любые отношения между людьми, отношения между большими социальными группами. «Социальное» как все общественное и как относящееся только к одной из сфер общественного – к социальной сфере. Человек как творец своих собственных общественных отношений. Каждое новое поколение застает уже сложившуюся систему общественных отношений. Эволюция общественных отношений. Отношения материальные и духовные. Объективная реальность. Духовные отношения как объективная реальность, детерминирующая и во многом объясняющая поведение индивидов и социальных групп. принципиальное отличие духовных (идеальных) отношений от материальных. Особый вид отношений в обществе – межличностные отношения. Социальные системы – структурно-компонентный анализ. Компоненты социальных систем. Срезы социума: субъектно-деятельностный, функциональный, социокультурный. </w:t>
      </w:r>
    </w:p>
    <w:p w:rsidR="00A81FC4" w:rsidRPr="00381CCF" w:rsidRDefault="00A81FC4" w:rsidP="00A81FC4">
      <w:pPr>
        <w:tabs>
          <w:tab w:val="left" w:pos="1134"/>
        </w:tabs>
        <w:ind w:firstLine="709"/>
        <w:contextualSpacing/>
        <w:jc w:val="both"/>
        <w:rPr>
          <w:b/>
        </w:rPr>
      </w:pPr>
    </w:p>
    <w:p w:rsidR="00A81FC4" w:rsidRPr="00381CCF" w:rsidRDefault="00A81FC4" w:rsidP="00A81FC4">
      <w:pPr>
        <w:tabs>
          <w:tab w:val="left" w:pos="1134"/>
        </w:tabs>
        <w:ind w:firstLine="709"/>
        <w:contextualSpacing/>
        <w:jc w:val="both"/>
      </w:pPr>
      <w:r w:rsidRPr="00381CCF">
        <w:rPr>
          <w:b/>
        </w:rPr>
        <w:t>Тема №5.</w:t>
      </w:r>
      <w:r w:rsidRPr="00381CCF">
        <w:t xml:space="preserve"> Экономические бытие общества.</w:t>
      </w:r>
    </w:p>
    <w:p w:rsidR="00A81FC4" w:rsidRPr="00381CCF" w:rsidRDefault="00A81FC4" w:rsidP="00A81FC4">
      <w:pPr>
        <w:pStyle w:val="24"/>
        <w:widowControl/>
        <w:shd w:val="clear" w:color="auto" w:fill="auto"/>
        <w:tabs>
          <w:tab w:val="left" w:pos="1134"/>
        </w:tabs>
        <w:spacing w:line="240" w:lineRule="auto"/>
        <w:ind w:firstLine="709"/>
        <w:contextualSpacing/>
        <w:rPr>
          <w:sz w:val="24"/>
          <w:szCs w:val="24"/>
        </w:rPr>
      </w:pPr>
      <w:r w:rsidRPr="00381CCF">
        <w:rPr>
          <w:sz w:val="24"/>
          <w:szCs w:val="24"/>
        </w:rPr>
        <w:t xml:space="preserve">Материальное производство. Отождествление материального производство с общественным. Подсистемы материального производства: технологический способ производства, экономический способ производства. Материальное производство как объект исторического исследования. Технологические отношения. Отношения субъекта производства к средствам труда, зависимость от характера труда, разделение функций между работниками и средствами его труда. Экономический способ производства. Структура материального производства. Основные и исходные производственные отношения. Отношение собственности на средства производства. Два отношения экономической системы как системообразующие: основное производственное отношение, исходное производственное отношение. Законы общественного развития, генерируемые материальным производством. Закон соответствия. Основной социологический закон. </w:t>
      </w:r>
    </w:p>
    <w:p w:rsidR="00A81FC4" w:rsidRPr="00381CCF" w:rsidRDefault="00A81FC4" w:rsidP="00A81FC4">
      <w:pPr>
        <w:tabs>
          <w:tab w:val="left" w:pos="1134"/>
        </w:tabs>
        <w:ind w:firstLine="709"/>
        <w:contextualSpacing/>
        <w:jc w:val="both"/>
      </w:pPr>
    </w:p>
    <w:p w:rsidR="00A81FC4" w:rsidRPr="00381CCF" w:rsidRDefault="00A81FC4" w:rsidP="00A81FC4">
      <w:pPr>
        <w:tabs>
          <w:tab w:val="left" w:pos="1134"/>
        </w:tabs>
        <w:ind w:firstLine="709"/>
        <w:contextualSpacing/>
        <w:jc w:val="both"/>
      </w:pPr>
      <w:r w:rsidRPr="00381CCF">
        <w:rPr>
          <w:b/>
        </w:rPr>
        <w:t>Тема №6.</w:t>
      </w:r>
      <w:r w:rsidRPr="00381CCF">
        <w:t xml:space="preserve"> Социальное бытие общества.</w:t>
      </w:r>
    </w:p>
    <w:p w:rsidR="00A81FC4" w:rsidRPr="00381CCF" w:rsidRDefault="00A81FC4" w:rsidP="00A81FC4">
      <w:pPr>
        <w:tabs>
          <w:tab w:val="left" w:pos="1134"/>
        </w:tabs>
        <w:ind w:firstLine="709"/>
        <w:contextualSpacing/>
        <w:jc w:val="both"/>
      </w:pPr>
      <w:r w:rsidRPr="00381CCF">
        <w:t>Социальная структура общества. Этническая структура общества. Формирование народности. Формирование нации. Признаки нации: общность территории, общность языка, общность экономической жизни. Формирование четвертого признака нации на базе исторически длительной общности территории, языка, экономической жизни – общие черты психического склада, закрепленные в менталитете данного народа. Национальное самосознание. Демографическая структура общества, темп роста народонаселения, нарушение пропорций между женской и мужской частью населения, миграция. психофизическое здоровье населения. Поселенческая структура общества. Теории возникновения городов: вотчинная теория, общинная теория, оборонная теория, политико-правовая теория. Классы и классовые отношения. Целостная система отношений между классами. внутриклассовые различия. Социальная стратификация как дифференциация совокупности людей на классы в их иерархическом ранге. Страты в российском обществе. Профессионально-образовательная структура.</w:t>
      </w:r>
    </w:p>
    <w:p w:rsidR="00D84208" w:rsidRPr="00381CCF" w:rsidRDefault="00D84208" w:rsidP="0077773D">
      <w:pPr>
        <w:ind w:firstLine="567"/>
        <w:jc w:val="both"/>
        <w:rPr>
          <w:spacing w:val="4"/>
        </w:rPr>
      </w:pPr>
    </w:p>
    <w:p w:rsidR="003A71E4" w:rsidRPr="00381CCF" w:rsidRDefault="00704447" w:rsidP="00F803A3">
      <w:pPr>
        <w:tabs>
          <w:tab w:val="left" w:pos="900"/>
        </w:tabs>
        <w:ind w:firstLine="709"/>
        <w:jc w:val="both"/>
        <w:rPr>
          <w:b/>
        </w:rPr>
      </w:pPr>
      <w:r w:rsidRPr="00381CCF">
        <w:rPr>
          <w:b/>
        </w:rPr>
        <w:t>5</w:t>
      </w:r>
      <w:r w:rsidR="00F803A3" w:rsidRPr="00381CCF">
        <w:rPr>
          <w:b/>
        </w:rPr>
        <w:t>. Перечень учебно-методического обеспечения для самостоятельной работы обучающихся по дисциплине</w:t>
      </w:r>
    </w:p>
    <w:p w:rsidR="003A57B5" w:rsidRPr="00381CCF" w:rsidRDefault="003A57B5" w:rsidP="00E62F35">
      <w:pPr>
        <w:pStyle w:val="a5"/>
        <w:numPr>
          <w:ilvl w:val="0"/>
          <w:numId w:val="4"/>
        </w:numPr>
        <w:spacing w:line="240" w:lineRule="auto"/>
        <w:jc w:val="both"/>
        <w:rPr>
          <w:rFonts w:ascii="Times New Roman" w:hAnsi="Times New Roman"/>
          <w:sz w:val="24"/>
          <w:szCs w:val="24"/>
        </w:rPr>
      </w:pPr>
      <w:r w:rsidRPr="00381CCF">
        <w:rPr>
          <w:rFonts w:ascii="Times New Roman" w:hAnsi="Times New Roman"/>
          <w:sz w:val="24"/>
          <w:szCs w:val="24"/>
        </w:rPr>
        <w:t xml:space="preserve">Методические </w:t>
      </w:r>
      <w:r w:rsidR="00125E93" w:rsidRPr="00381CCF">
        <w:rPr>
          <w:rFonts w:ascii="Times New Roman" w:hAnsi="Times New Roman"/>
          <w:sz w:val="24"/>
          <w:szCs w:val="24"/>
        </w:rPr>
        <w:t>рекомендации</w:t>
      </w:r>
      <w:r w:rsidRPr="00381CCF">
        <w:rPr>
          <w:rFonts w:ascii="Times New Roman" w:hAnsi="Times New Roman"/>
          <w:sz w:val="24"/>
          <w:szCs w:val="24"/>
        </w:rPr>
        <w:t xml:space="preserve"> для </w:t>
      </w:r>
      <w:r w:rsidR="00125E93" w:rsidRPr="00381CCF">
        <w:rPr>
          <w:rFonts w:ascii="Times New Roman" w:hAnsi="Times New Roman"/>
          <w:sz w:val="24"/>
          <w:szCs w:val="24"/>
        </w:rPr>
        <w:t>аспирантов</w:t>
      </w:r>
      <w:r w:rsidRPr="00381CCF">
        <w:rPr>
          <w:rFonts w:ascii="Times New Roman" w:hAnsi="Times New Roman"/>
          <w:sz w:val="24"/>
          <w:szCs w:val="24"/>
        </w:rPr>
        <w:t xml:space="preserve"> по освоению дисциплины «</w:t>
      </w:r>
      <w:r w:rsidR="00A81FC4" w:rsidRPr="00381CCF">
        <w:rPr>
          <w:rFonts w:ascii="Times New Roman" w:hAnsi="Times New Roman"/>
          <w:sz w:val="24"/>
          <w:szCs w:val="24"/>
        </w:rPr>
        <w:t>Общественные отношения как проблема социально-философского анализа</w:t>
      </w:r>
      <w:r w:rsidRPr="00381CCF">
        <w:rPr>
          <w:rFonts w:ascii="Times New Roman" w:hAnsi="Times New Roman"/>
          <w:sz w:val="24"/>
          <w:szCs w:val="24"/>
        </w:rPr>
        <w:t>»/</w:t>
      </w:r>
      <w:r w:rsidR="00516F43" w:rsidRPr="00381CCF">
        <w:rPr>
          <w:rFonts w:ascii="Times New Roman" w:hAnsi="Times New Roman"/>
          <w:sz w:val="24"/>
          <w:szCs w:val="24"/>
        </w:rPr>
        <w:t xml:space="preserve"> </w:t>
      </w:r>
      <w:r w:rsidR="004D55DA" w:rsidRPr="00381CCF">
        <w:rPr>
          <w:rFonts w:ascii="Times New Roman" w:hAnsi="Times New Roman"/>
          <w:sz w:val="24"/>
          <w:szCs w:val="24"/>
        </w:rPr>
        <w:t>В. Г. Пузиков</w:t>
      </w:r>
      <w:r w:rsidRPr="00381CCF">
        <w:rPr>
          <w:rFonts w:ascii="Times New Roman" w:hAnsi="Times New Roman"/>
          <w:sz w:val="24"/>
          <w:szCs w:val="24"/>
        </w:rPr>
        <w:t xml:space="preserve">. </w:t>
      </w:r>
      <w:r w:rsidR="00920199" w:rsidRPr="00381CCF">
        <w:rPr>
          <w:rFonts w:ascii="Times New Roman" w:hAnsi="Times New Roman"/>
          <w:sz w:val="24"/>
          <w:szCs w:val="24"/>
        </w:rPr>
        <w:t xml:space="preserve">– Омск: </w:t>
      </w:r>
      <w:r w:rsidRPr="00381CCF">
        <w:rPr>
          <w:rFonts w:ascii="Times New Roman" w:hAnsi="Times New Roman"/>
          <w:sz w:val="24"/>
          <w:szCs w:val="24"/>
        </w:rPr>
        <w:t>Изд-во Омской гуманитарной академии, 20</w:t>
      </w:r>
      <w:r w:rsidR="00704447" w:rsidRPr="00381CCF">
        <w:rPr>
          <w:rFonts w:ascii="Times New Roman" w:hAnsi="Times New Roman"/>
          <w:sz w:val="24"/>
          <w:szCs w:val="24"/>
        </w:rPr>
        <w:t>22</w:t>
      </w:r>
      <w:r w:rsidR="00920199" w:rsidRPr="00381CCF">
        <w:rPr>
          <w:rFonts w:ascii="Times New Roman" w:hAnsi="Times New Roman"/>
          <w:sz w:val="24"/>
          <w:szCs w:val="24"/>
        </w:rPr>
        <w:t xml:space="preserve">. </w:t>
      </w:r>
    </w:p>
    <w:p w:rsidR="00D47E2E" w:rsidRPr="00381CCF" w:rsidRDefault="00D47E2E" w:rsidP="00D47E2E">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381CCF">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w:t>
      </w:r>
      <w:r w:rsidRPr="00381CCF">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№28.</w:t>
      </w:r>
    </w:p>
    <w:p w:rsidR="00D47E2E" w:rsidRPr="00381CCF" w:rsidRDefault="00D47E2E" w:rsidP="00D47E2E">
      <w:pPr>
        <w:pStyle w:val="a5"/>
        <w:numPr>
          <w:ilvl w:val="0"/>
          <w:numId w:val="4"/>
        </w:numPr>
        <w:spacing w:line="240" w:lineRule="auto"/>
        <w:jc w:val="both"/>
        <w:rPr>
          <w:rFonts w:ascii="Times New Roman" w:hAnsi="Times New Roman"/>
          <w:sz w:val="24"/>
          <w:szCs w:val="24"/>
        </w:rPr>
      </w:pPr>
      <w:r w:rsidRPr="00381CC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D47E2E" w:rsidRPr="00381CCF" w:rsidRDefault="00D47E2E" w:rsidP="00D47E2E">
      <w:pPr>
        <w:pStyle w:val="a5"/>
        <w:numPr>
          <w:ilvl w:val="0"/>
          <w:numId w:val="4"/>
        </w:numPr>
        <w:spacing w:line="240" w:lineRule="auto"/>
        <w:jc w:val="both"/>
        <w:rPr>
          <w:rFonts w:ascii="Times New Roman" w:hAnsi="Times New Roman"/>
          <w:sz w:val="24"/>
          <w:szCs w:val="24"/>
        </w:rPr>
      </w:pPr>
      <w:r w:rsidRPr="00381CC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381CCF">
        <w:rPr>
          <w:rFonts w:ascii="Times New Roman" w:hAnsi="Times New Roman"/>
          <w:sz w:val="24"/>
          <w:szCs w:val="24"/>
        </w:rPr>
        <w:t>8.</w:t>
      </w:r>
      <w:bookmarkEnd w:id="3"/>
    </w:p>
    <w:bookmarkEnd w:id="4"/>
    <w:p w:rsidR="007865CB" w:rsidRPr="00381CCF" w:rsidRDefault="007865CB" w:rsidP="00705FB5">
      <w:pPr>
        <w:jc w:val="both"/>
        <w:rPr>
          <w:rFonts w:eastAsia="Calibri"/>
          <w:b/>
        </w:rPr>
      </w:pPr>
    </w:p>
    <w:p w:rsidR="00785842" w:rsidRPr="00381CCF" w:rsidRDefault="00704447" w:rsidP="00705FB5">
      <w:pPr>
        <w:ind w:firstLine="709"/>
        <w:jc w:val="both"/>
        <w:rPr>
          <w:b/>
        </w:rPr>
      </w:pPr>
      <w:r w:rsidRPr="00381CCF">
        <w:rPr>
          <w:b/>
        </w:rPr>
        <w:t>6</w:t>
      </w:r>
      <w:r w:rsidR="007F4B97" w:rsidRPr="00381CCF">
        <w:rPr>
          <w:b/>
        </w:rPr>
        <w:t>.</w:t>
      </w:r>
      <w:r w:rsidR="007865CB" w:rsidRPr="00381CCF">
        <w:rPr>
          <w:b/>
        </w:rPr>
        <w:t xml:space="preserve"> </w:t>
      </w:r>
      <w:r w:rsidR="00785842" w:rsidRPr="00381CCF">
        <w:rPr>
          <w:b/>
        </w:rPr>
        <w:t>Перечень основной и дополнительной учебной литературы, необходимой для освоения дисциплины</w:t>
      </w:r>
    </w:p>
    <w:p w:rsidR="00FD4C32" w:rsidRPr="00381CCF" w:rsidRDefault="00FD4C32" w:rsidP="00D05EDE">
      <w:pPr>
        <w:tabs>
          <w:tab w:val="left" w:pos="284"/>
        </w:tabs>
        <w:jc w:val="both"/>
        <w:rPr>
          <w:b/>
        </w:rPr>
      </w:pPr>
    </w:p>
    <w:p w:rsidR="0032170E" w:rsidRPr="00381CCF" w:rsidRDefault="0032170E" w:rsidP="00D05EDE">
      <w:pPr>
        <w:tabs>
          <w:tab w:val="left" w:pos="284"/>
          <w:tab w:val="left" w:pos="406"/>
        </w:tabs>
        <w:jc w:val="both"/>
        <w:rPr>
          <w:b/>
          <w:bCs/>
          <w:i/>
        </w:rPr>
      </w:pPr>
      <w:r w:rsidRPr="00381CCF">
        <w:rPr>
          <w:b/>
          <w:bCs/>
          <w:i/>
        </w:rPr>
        <w:t>Основная:</w:t>
      </w:r>
    </w:p>
    <w:p w:rsidR="002B7F99" w:rsidRPr="00381CCF" w:rsidRDefault="002B7F99" w:rsidP="002B7F99">
      <w:pPr>
        <w:shd w:val="clear" w:color="auto" w:fill="FCFCFC"/>
        <w:spacing w:line="250" w:lineRule="atLeast"/>
        <w:ind w:firstLine="709"/>
        <w:jc w:val="both"/>
      </w:pPr>
      <w:r w:rsidRPr="00381CCF">
        <w:rPr>
          <w:shd w:val="clear" w:color="auto" w:fill="FCFCFC"/>
        </w:rPr>
        <w:t xml:space="preserve">1. </w:t>
      </w:r>
      <w:r w:rsidRPr="00381CCF">
        <w:t>Кирвель Ч.С. Социальная философия [Электронный ресурс] : учебное пособие / Ч.С. Кирвель, О.А. Романов. — Электрон. текстовые данные. — Минск: Вышэйшая школа, 2013. — 495 c</w:t>
      </w:r>
      <w:r w:rsidRPr="00381CCF">
        <w:rPr>
          <w:shd w:val="clear" w:color="auto" w:fill="FCFCFC"/>
        </w:rPr>
        <w:t xml:space="preserve">. — </w:t>
      </w:r>
      <w:r w:rsidRPr="00381CCF">
        <w:rPr>
          <w:shd w:val="clear" w:color="auto" w:fill="FFFFFF"/>
        </w:rPr>
        <w:t>ISBN</w:t>
      </w:r>
      <w:r w:rsidRPr="00381CCF">
        <w:rPr>
          <w:shd w:val="clear" w:color="auto" w:fill="FCFCFC"/>
        </w:rPr>
        <w:t xml:space="preserve"> 978-985-06-2241-9 – </w:t>
      </w:r>
      <w:r w:rsidRPr="00381CCF">
        <w:t>Текст: электронный //</w:t>
      </w:r>
      <w:r w:rsidRPr="00381CCF">
        <w:rPr>
          <w:shd w:val="clear" w:color="auto" w:fill="FCFCFC"/>
        </w:rPr>
        <w:t xml:space="preserve"> </w:t>
      </w:r>
      <w:r w:rsidRPr="00381CCF">
        <w:t xml:space="preserve">ЭБС </w:t>
      </w:r>
      <w:r w:rsidRPr="00381CCF">
        <w:rPr>
          <w:lang w:val="en-US"/>
        </w:rPr>
        <w:t>IPRBooks</w:t>
      </w:r>
      <w:r w:rsidRPr="00381CCF">
        <w:t xml:space="preserve"> [сайт]. —  </w:t>
      </w:r>
      <w:r w:rsidRPr="00381CCF">
        <w:rPr>
          <w:shd w:val="clear" w:color="auto" w:fill="FCFCFC"/>
          <w:lang w:val="en-US"/>
        </w:rPr>
        <w:t>URL</w:t>
      </w:r>
      <w:r w:rsidRPr="00381CCF">
        <w:t xml:space="preserve">: </w:t>
      </w:r>
      <w:hyperlink r:id="rId8" w:history="1">
        <w:r w:rsidR="00933555">
          <w:rPr>
            <w:rStyle w:val="a9"/>
          </w:rPr>
          <w:t>http://www.iprbookshop.ru/20278.html</w:t>
        </w:r>
      </w:hyperlink>
      <w:r w:rsidRPr="00381CCF">
        <w:t xml:space="preserve"> </w:t>
      </w:r>
    </w:p>
    <w:p w:rsidR="002B7F99" w:rsidRPr="00381CCF" w:rsidRDefault="002B7F99" w:rsidP="002B7F99">
      <w:pPr>
        <w:shd w:val="clear" w:color="auto" w:fill="FCFCFC"/>
        <w:spacing w:line="250" w:lineRule="atLeast"/>
        <w:ind w:firstLine="709"/>
        <w:jc w:val="both"/>
      </w:pPr>
      <w:r w:rsidRPr="00381CCF">
        <w:t xml:space="preserve">2. </w:t>
      </w:r>
      <w:r w:rsidRPr="00381CCF">
        <w:rPr>
          <w:shd w:val="clear" w:color="auto" w:fill="FCFCFC"/>
        </w:rPr>
        <w:t xml:space="preserve">Лысак И.В. Общество как система [Электронный ресурс] : учебное пособие по социальной философии для студентов высших учебных заведений / И.В. Лысак. — Электрон. текстовые данные. — Таганрог: Таганрогский технологический институт Южного федерального университета, 2012. — 162 c. — </w:t>
      </w:r>
      <w:r w:rsidRPr="00381CCF">
        <w:rPr>
          <w:shd w:val="clear" w:color="auto" w:fill="FFFFFF"/>
        </w:rPr>
        <w:t>ISBN</w:t>
      </w:r>
      <w:r w:rsidRPr="00381CCF">
        <w:rPr>
          <w:shd w:val="clear" w:color="auto" w:fill="FCFCFC"/>
        </w:rPr>
        <w:t xml:space="preserve"> 978-5-8327-0451-7 – </w:t>
      </w:r>
      <w:r w:rsidRPr="00381CCF">
        <w:t>Текст: электронный //</w:t>
      </w:r>
      <w:r w:rsidRPr="00381CCF">
        <w:rPr>
          <w:shd w:val="clear" w:color="auto" w:fill="FCFCFC"/>
        </w:rPr>
        <w:t xml:space="preserve"> </w:t>
      </w:r>
      <w:r w:rsidRPr="00381CCF">
        <w:t xml:space="preserve">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9" w:history="1">
        <w:r w:rsidR="00933555">
          <w:rPr>
            <w:rStyle w:val="a9"/>
            <w:shd w:val="clear" w:color="auto" w:fill="FCFCFC"/>
          </w:rPr>
          <w:t>http://www.iprbookshop.ru/23593.html</w:t>
        </w:r>
      </w:hyperlink>
      <w:r w:rsidRPr="00381CCF">
        <w:rPr>
          <w:shd w:val="clear" w:color="auto" w:fill="FCFCFC"/>
        </w:rPr>
        <w:t xml:space="preserve"> </w:t>
      </w:r>
    </w:p>
    <w:p w:rsidR="002B7F99" w:rsidRPr="00381CCF" w:rsidRDefault="002B7F99" w:rsidP="002B7F99">
      <w:pPr>
        <w:tabs>
          <w:tab w:val="left" w:pos="406"/>
        </w:tabs>
        <w:ind w:firstLine="709"/>
        <w:jc w:val="both"/>
        <w:rPr>
          <w:b/>
          <w:bCs/>
          <w:i/>
        </w:rPr>
      </w:pPr>
    </w:p>
    <w:p w:rsidR="002B7F99" w:rsidRPr="00381CCF" w:rsidRDefault="002B7F99" w:rsidP="002B7F99">
      <w:pPr>
        <w:tabs>
          <w:tab w:val="left" w:pos="406"/>
        </w:tabs>
        <w:ind w:firstLine="709"/>
        <w:jc w:val="both"/>
        <w:rPr>
          <w:b/>
          <w:bCs/>
          <w:i/>
        </w:rPr>
      </w:pPr>
      <w:r w:rsidRPr="00381CCF">
        <w:rPr>
          <w:b/>
          <w:bCs/>
          <w:i/>
        </w:rPr>
        <w:t>Дополнительная:</w:t>
      </w:r>
    </w:p>
    <w:p w:rsidR="002B7F99" w:rsidRPr="00381CCF" w:rsidRDefault="002B7F99" w:rsidP="002B7F99">
      <w:pPr>
        <w:shd w:val="clear" w:color="auto" w:fill="FCFCFC"/>
        <w:spacing w:line="250" w:lineRule="atLeast"/>
        <w:ind w:firstLine="709"/>
        <w:jc w:val="both"/>
      </w:pPr>
      <w:r w:rsidRPr="00381CCF">
        <w:t xml:space="preserve">3. </w:t>
      </w:r>
      <w:r w:rsidRPr="00381CCF">
        <w:rPr>
          <w:shd w:val="clear" w:color="auto" w:fill="FCFCFC"/>
        </w:rPr>
        <w:t xml:space="preserve">Войтов А.Г. Философия. Избранные эссе. Пособие исследователям, аспирантам, докторантам [Электронный ресурс] / А.Г. Войтов. — Электрон. текстовые данные. — М. : Дашков и К, 2014. — 654 c. — </w:t>
      </w:r>
      <w:r w:rsidRPr="00381CCF">
        <w:rPr>
          <w:shd w:val="clear" w:color="auto" w:fill="FFFFFF"/>
        </w:rPr>
        <w:t>ISBN</w:t>
      </w:r>
      <w:r w:rsidRPr="00381CCF">
        <w:rPr>
          <w:shd w:val="clear" w:color="auto" w:fill="FCFCFC"/>
        </w:rPr>
        <w:t xml:space="preserve"> 978-5-394-00900-6 – </w:t>
      </w:r>
      <w:r w:rsidRPr="00381CCF">
        <w:t>Текст: электронный //</w:t>
      </w:r>
      <w:r w:rsidRPr="00381CCF">
        <w:rPr>
          <w:shd w:val="clear" w:color="auto" w:fill="FCFCFC"/>
        </w:rPr>
        <w:t xml:space="preserve"> </w:t>
      </w:r>
      <w:r w:rsidRPr="00381CCF">
        <w:t xml:space="preserve">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10" w:history="1">
        <w:r w:rsidR="00933555">
          <w:rPr>
            <w:rStyle w:val="a9"/>
            <w:shd w:val="clear" w:color="auto" w:fill="FCFCFC"/>
          </w:rPr>
          <w:t>http://www.iprbookshop.ru/17601.html</w:t>
        </w:r>
      </w:hyperlink>
      <w:r w:rsidRPr="00381CCF">
        <w:rPr>
          <w:shd w:val="clear" w:color="auto" w:fill="FCFCFC"/>
        </w:rPr>
        <w:t xml:space="preserve"> </w:t>
      </w:r>
    </w:p>
    <w:p w:rsidR="002B7F99" w:rsidRPr="00381CCF" w:rsidRDefault="002B7F99" w:rsidP="002B7F99">
      <w:pPr>
        <w:shd w:val="clear" w:color="auto" w:fill="FCFCFC"/>
        <w:spacing w:line="250" w:lineRule="atLeast"/>
        <w:ind w:firstLine="709"/>
        <w:jc w:val="both"/>
        <w:rPr>
          <w:shd w:val="clear" w:color="auto" w:fill="FCFCFC"/>
        </w:rPr>
      </w:pPr>
      <w:r w:rsidRPr="00381CCF">
        <w:rPr>
          <w:shd w:val="clear" w:color="auto" w:fill="FCFCFC"/>
        </w:rPr>
        <w:t xml:space="preserve">4.  Бессонов Б.Н. Социальная философия. Социально-философские воззрения русских мыслителей. Часть 2 [Электронный ресурс] : учебное пособие / Б.Н. Бессонов. — Электрон. текстовые данные. — М. : Московский городской педагогический университет, 2013. — 352 c. — </w:t>
      </w:r>
      <w:r w:rsidRPr="00381CCF">
        <w:rPr>
          <w:shd w:val="clear" w:color="auto" w:fill="FFFFFF"/>
        </w:rPr>
        <w:t>ISBN</w:t>
      </w:r>
      <w:r w:rsidRPr="00381CCF">
        <w:rPr>
          <w:shd w:val="clear" w:color="auto" w:fill="FCFCFC"/>
        </w:rPr>
        <w:t xml:space="preserve"> 2227-8397 – </w:t>
      </w:r>
      <w:r w:rsidRPr="00381CCF">
        <w:t>Текст: электронный //</w:t>
      </w:r>
      <w:r w:rsidRPr="00381CCF">
        <w:rPr>
          <w:shd w:val="clear" w:color="auto" w:fill="FCFCFC"/>
        </w:rPr>
        <w:t xml:space="preserve"> </w:t>
      </w:r>
      <w:r w:rsidRPr="00381CCF">
        <w:t xml:space="preserve">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11" w:history="1">
        <w:r w:rsidR="00933555">
          <w:rPr>
            <w:rStyle w:val="a9"/>
            <w:shd w:val="clear" w:color="auto" w:fill="FCFCFC"/>
          </w:rPr>
          <w:t>http://www.iprbookshop.ru/26616.html</w:t>
        </w:r>
      </w:hyperlink>
      <w:r w:rsidRPr="00381CCF">
        <w:rPr>
          <w:shd w:val="clear" w:color="auto" w:fill="FCFCFC"/>
        </w:rPr>
        <w:t xml:space="preserve"> </w:t>
      </w:r>
    </w:p>
    <w:p w:rsidR="002B7F99" w:rsidRPr="00381CCF" w:rsidRDefault="002B7F99" w:rsidP="002B7F99">
      <w:pPr>
        <w:shd w:val="clear" w:color="auto" w:fill="FCFCFC"/>
        <w:spacing w:line="250" w:lineRule="atLeast"/>
        <w:ind w:firstLine="709"/>
        <w:jc w:val="both"/>
      </w:pPr>
      <w:r w:rsidRPr="00381CCF">
        <w:t>5. Философия [Электронный ресурс] : учебное пособие / З.Т. Фокина [и др.]. — Электрон. текстовые данные. — М. : Московский государственный строительный университет, Ай Пи Эр Медиа, ЭБС АСВ, 2014. — 108 c</w:t>
      </w:r>
      <w:r w:rsidRPr="00381CCF">
        <w:rPr>
          <w:shd w:val="clear" w:color="auto" w:fill="FCFCFC"/>
        </w:rPr>
        <w:t xml:space="preserve">. — </w:t>
      </w:r>
      <w:r w:rsidRPr="00381CCF">
        <w:rPr>
          <w:shd w:val="clear" w:color="auto" w:fill="FFFFFF"/>
        </w:rPr>
        <w:t>ISBN</w:t>
      </w:r>
      <w:r w:rsidRPr="00381CCF">
        <w:rPr>
          <w:shd w:val="clear" w:color="auto" w:fill="FCFCFC"/>
        </w:rPr>
        <w:t xml:space="preserve"> 978-5-7264-0936-8 – </w:t>
      </w:r>
      <w:r w:rsidRPr="00381CCF">
        <w:t>Текст: электронный //</w:t>
      </w:r>
      <w:r w:rsidRPr="00381CCF">
        <w:rPr>
          <w:shd w:val="clear" w:color="auto" w:fill="FCFCFC"/>
        </w:rPr>
        <w:t xml:space="preserve"> </w:t>
      </w:r>
      <w:r w:rsidRPr="00381CCF">
        <w:t xml:space="preserve">ЭБС </w:t>
      </w:r>
      <w:r w:rsidRPr="00381CCF">
        <w:rPr>
          <w:lang w:val="en-US"/>
        </w:rPr>
        <w:t>IPRBooks</w:t>
      </w:r>
      <w:r w:rsidRPr="00381CCF">
        <w:t xml:space="preserve"> [сайт]. —  </w:t>
      </w:r>
      <w:r w:rsidRPr="00381CCF">
        <w:rPr>
          <w:shd w:val="clear" w:color="auto" w:fill="FCFCFC"/>
          <w:lang w:val="en-US"/>
        </w:rPr>
        <w:t>URL</w:t>
      </w:r>
      <w:r w:rsidRPr="00381CCF">
        <w:t xml:space="preserve">: </w:t>
      </w:r>
      <w:hyperlink r:id="rId12" w:history="1">
        <w:r w:rsidR="00933555">
          <w:rPr>
            <w:rStyle w:val="a9"/>
          </w:rPr>
          <w:t>http://www.iprbookshop.ru/27039.html</w:t>
        </w:r>
      </w:hyperlink>
      <w:r w:rsidRPr="00381CCF">
        <w:t xml:space="preserve"> </w:t>
      </w:r>
    </w:p>
    <w:p w:rsidR="002B7F99" w:rsidRPr="00381CCF" w:rsidRDefault="002B7F99" w:rsidP="002B7F99">
      <w:pPr>
        <w:shd w:val="clear" w:color="auto" w:fill="FCFCFC"/>
        <w:spacing w:line="250" w:lineRule="atLeast"/>
        <w:ind w:firstLine="709"/>
        <w:jc w:val="both"/>
        <w:rPr>
          <w:shd w:val="clear" w:color="auto" w:fill="FCFCFC"/>
        </w:rPr>
      </w:pPr>
      <w:r w:rsidRPr="00381CCF">
        <w:rPr>
          <w:shd w:val="clear" w:color="auto" w:fill="FCFCFC"/>
        </w:rPr>
        <w:t xml:space="preserve">6. Философия [Электронный ресурс] : учебное пособие / Ч.С. Кирвель [и др.]. — Электрон. текстовые данные. — Минск: Вышэйшая школа, 2013. — 528 c. — </w:t>
      </w:r>
      <w:r w:rsidRPr="00381CCF">
        <w:rPr>
          <w:shd w:val="clear" w:color="auto" w:fill="FFFFFF"/>
        </w:rPr>
        <w:t>ISBN</w:t>
      </w:r>
      <w:r w:rsidRPr="00381CCF">
        <w:rPr>
          <w:shd w:val="clear" w:color="auto" w:fill="FCFCFC"/>
        </w:rPr>
        <w:t xml:space="preserve"> 978-985-06-2386-7 – </w:t>
      </w:r>
      <w:r w:rsidRPr="00381CCF">
        <w:t>Текст: электронный //</w:t>
      </w:r>
      <w:r w:rsidRPr="00381CCF">
        <w:rPr>
          <w:shd w:val="clear" w:color="auto" w:fill="FCFCFC"/>
        </w:rPr>
        <w:t xml:space="preserve"> </w:t>
      </w:r>
      <w:r w:rsidRPr="00381CCF">
        <w:t xml:space="preserve">ЭБС </w:t>
      </w:r>
      <w:r w:rsidRPr="00381CCF">
        <w:rPr>
          <w:lang w:val="en-US"/>
        </w:rPr>
        <w:t>IPRBooks</w:t>
      </w:r>
      <w:r w:rsidRPr="00381CCF">
        <w:t xml:space="preserve"> [сайт]. —  </w:t>
      </w:r>
      <w:r w:rsidRPr="00381CCF">
        <w:rPr>
          <w:shd w:val="clear" w:color="auto" w:fill="FCFCFC"/>
          <w:lang w:val="en-US"/>
        </w:rPr>
        <w:t>URL</w:t>
      </w:r>
      <w:r w:rsidRPr="00381CCF">
        <w:rPr>
          <w:shd w:val="clear" w:color="auto" w:fill="FCFCFC"/>
        </w:rPr>
        <w:t xml:space="preserve">: </w:t>
      </w:r>
      <w:hyperlink r:id="rId13" w:history="1">
        <w:r w:rsidR="00933555">
          <w:rPr>
            <w:rStyle w:val="a9"/>
            <w:shd w:val="clear" w:color="auto" w:fill="FCFCFC"/>
          </w:rPr>
          <w:t>http://www.iprbookshop.ru/35565.html</w:t>
        </w:r>
      </w:hyperlink>
      <w:r w:rsidRPr="00381CCF">
        <w:rPr>
          <w:shd w:val="clear" w:color="auto" w:fill="FCFCFC"/>
        </w:rPr>
        <w:t xml:space="preserve"> </w:t>
      </w:r>
    </w:p>
    <w:p w:rsidR="00D34708" w:rsidRPr="00381CCF" w:rsidRDefault="00D34708" w:rsidP="00D05EDE">
      <w:pPr>
        <w:tabs>
          <w:tab w:val="left" w:pos="284"/>
        </w:tabs>
        <w:jc w:val="both"/>
        <w:rPr>
          <w:shd w:val="clear" w:color="auto" w:fill="FCFCFC"/>
        </w:rPr>
      </w:pPr>
    </w:p>
    <w:p w:rsidR="0079237A" w:rsidRPr="00381CCF" w:rsidRDefault="0079237A" w:rsidP="00B21CB5">
      <w:pPr>
        <w:pStyle w:val="a5"/>
        <w:numPr>
          <w:ilvl w:val="0"/>
          <w:numId w:val="15"/>
        </w:numPr>
        <w:rPr>
          <w:rFonts w:ascii="Times New Roman" w:hAnsi="Times New Roman"/>
          <w:b/>
          <w:sz w:val="24"/>
          <w:szCs w:val="24"/>
        </w:rPr>
      </w:pPr>
      <w:r w:rsidRPr="00381CCF">
        <w:rPr>
          <w:rFonts w:ascii="Times New Roman" w:hAnsi="Times New Roman"/>
          <w:b/>
          <w:sz w:val="24"/>
          <w:szCs w:val="24"/>
        </w:rPr>
        <w:t>Перечень ресурсов информационно-телекоммуникационной сети «Интернет»</w:t>
      </w:r>
      <w:r w:rsidRPr="00381CCF">
        <w:rPr>
          <w:b/>
          <w:sz w:val="24"/>
          <w:szCs w:val="24"/>
        </w:rPr>
        <w:t xml:space="preserve"> </w:t>
      </w:r>
      <w:r w:rsidRPr="00381CCF">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ЭБС </w:t>
      </w:r>
      <w:r w:rsidRPr="00381CCF">
        <w:rPr>
          <w:rFonts w:ascii="Times New Roman" w:hAnsi="Times New Roman"/>
          <w:sz w:val="24"/>
          <w:szCs w:val="24"/>
          <w:lang w:val="en-US"/>
        </w:rPr>
        <w:t>IPRBooks</w:t>
      </w:r>
      <w:r w:rsidRPr="00381CCF">
        <w:rPr>
          <w:rFonts w:ascii="Times New Roman" w:hAnsi="Times New Roman"/>
          <w:sz w:val="24"/>
          <w:szCs w:val="24"/>
        </w:rPr>
        <w:t xml:space="preserve">  Режим доступа: </w:t>
      </w:r>
      <w:hyperlink r:id="rId14" w:history="1">
        <w:r w:rsidR="00933555">
          <w:rPr>
            <w:rStyle w:val="a9"/>
            <w:rFonts w:ascii="Times New Roman" w:hAnsi="Times New Roman"/>
            <w:sz w:val="24"/>
            <w:szCs w:val="24"/>
          </w:rPr>
          <w:t>http://www.iprbookshop.ru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ЭБС издательства «Юрайт» Режим доступа: </w:t>
      </w:r>
      <w:hyperlink r:id="rId15" w:history="1">
        <w:r w:rsidR="00933555">
          <w:rPr>
            <w:rStyle w:val="a9"/>
            <w:rFonts w:ascii="Times New Roman" w:hAnsi="Times New Roman"/>
            <w:sz w:val="24"/>
            <w:szCs w:val="24"/>
          </w:rPr>
          <w:t>http://biblio-online.ru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lastRenderedPageBreak/>
        <w:t xml:space="preserve">Единое окно доступа к образовательным ресурсам. Режим доступа: </w:t>
      </w:r>
      <w:hyperlink r:id="rId16" w:history="1">
        <w:r w:rsidR="00933555">
          <w:rPr>
            <w:rStyle w:val="a9"/>
            <w:rFonts w:ascii="Times New Roman" w:hAnsi="Times New Roman"/>
            <w:sz w:val="24"/>
            <w:szCs w:val="24"/>
          </w:rPr>
          <w:t>http://window.edu.ru/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Научная электронная библиотека e-library.ru Режим доступа: </w:t>
      </w:r>
      <w:hyperlink r:id="rId17" w:history="1">
        <w:r w:rsidR="00933555">
          <w:rPr>
            <w:rStyle w:val="a9"/>
            <w:rFonts w:ascii="Times New Roman" w:hAnsi="Times New Roman"/>
            <w:sz w:val="24"/>
            <w:szCs w:val="24"/>
          </w:rPr>
          <w:t>http://elibrary.ru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Ресурсы издательства Elsevier Режим доступа:  </w:t>
      </w:r>
      <w:hyperlink r:id="rId18" w:history="1">
        <w:r w:rsidR="00933555">
          <w:rPr>
            <w:rStyle w:val="a9"/>
            <w:rFonts w:ascii="Times New Roman" w:hAnsi="Times New Roman"/>
            <w:sz w:val="24"/>
            <w:szCs w:val="24"/>
          </w:rPr>
          <w:t>http://www.sciencedirect.com</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Федеральный портал «Российское образование» Режим доступа:  </w:t>
      </w:r>
      <w:hyperlink r:id="rId19" w:history="1">
        <w:r w:rsidR="006954A2">
          <w:rPr>
            <w:rStyle w:val="a9"/>
            <w:rFonts w:ascii="Times New Roman" w:hAnsi="Times New Roman"/>
            <w:sz w:val="24"/>
            <w:szCs w:val="24"/>
          </w:rPr>
          <w:t>www.edu.ru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Журналы Кембриджского университета Режим доступа: </w:t>
      </w:r>
      <w:hyperlink r:id="rId20" w:history="1">
        <w:r w:rsidR="00933555">
          <w:rPr>
            <w:rStyle w:val="a9"/>
            <w:rFonts w:ascii="Times New Roman" w:hAnsi="Times New Roman"/>
            <w:sz w:val="24"/>
            <w:szCs w:val="24"/>
          </w:rPr>
          <w:t>http://journals.cambridge.org</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Журналы Оксфордского университета Режим доступа:  </w:t>
      </w:r>
      <w:hyperlink r:id="rId21" w:history="1">
        <w:r w:rsidR="00933555">
          <w:rPr>
            <w:rStyle w:val="a9"/>
            <w:rFonts w:ascii="Times New Roman" w:hAnsi="Times New Roman"/>
            <w:sz w:val="24"/>
            <w:szCs w:val="24"/>
          </w:rPr>
          <w:t>http://www.oxfordjoumals.org</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Словари и энциклопедии на Академике Режим доступа: </w:t>
      </w:r>
      <w:hyperlink r:id="rId22" w:history="1">
        <w:r w:rsidR="00933555">
          <w:rPr>
            <w:rStyle w:val="a9"/>
            <w:rFonts w:ascii="Times New Roman" w:hAnsi="Times New Roman"/>
            <w:sz w:val="24"/>
            <w:szCs w:val="24"/>
          </w:rPr>
          <w:t>http://dic.academic.ru/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933555">
          <w:rPr>
            <w:rStyle w:val="a9"/>
            <w:rFonts w:ascii="Times New Roman" w:hAnsi="Times New Roman"/>
            <w:sz w:val="24"/>
            <w:szCs w:val="24"/>
          </w:rPr>
          <w:t>http://www.benran.ru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Сайт Госкомстата РФ. Режим доступа: </w:t>
      </w:r>
      <w:hyperlink r:id="rId24" w:history="1">
        <w:r w:rsidR="00933555">
          <w:rPr>
            <w:rStyle w:val="a9"/>
            <w:rFonts w:ascii="Times New Roman" w:hAnsi="Times New Roman"/>
            <w:sz w:val="24"/>
            <w:szCs w:val="24"/>
          </w:rPr>
          <w:t>http://www.gks.ru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Сайт Российской государственной библиотеки. Режим доступа: </w:t>
      </w:r>
      <w:hyperlink r:id="rId25" w:history="1">
        <w:r w:rsidR="00933555">
          <w:rPr>
            <w:rStyle w:val="a9"/>
            <w:rFonts w:ascii="Times New Roman" w:hAnsi="Times New Roman"/>
            <w:sz w:val="24"/>
            <w:szCs w:val="24"/>
          </w:rPr>
          <w:t>http://diss.rsl.ru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933555">
          <w:rPr>
            <w:rStyle w:val="a9"/>
            <w:rFonts w:ascii="Times New Roman" w:hAnsi="Times New Roman"/>
            <w:sz w:val="24"/>
            <w:szCs w:val="24"/>
          </w:rPr>
          <w:t>http://ru.spinform.ru</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EBSCO. Open Dissertations </w:t>
      </w:r>
      <w:hyperlink r:id="rId27" w:history="1">
        <w:r w:rsidRPr="00381CCF">
          <w:rPr>
            <w:rStyle w:val="a9"/>
            <w:rFonts w:ascii="Times New Roman" w:eastAsia="Times New Roman" w:hAnsi="Times New Roman"/>
            <w:color w:val="auto"/>
            <w:sz w:val="24"/>
            <w:szCs w:val="24"/>
            <w:lang w:val="en-US" w:eastAsia="ru-RU"/>
          </w:rPr>
          <w:t>www.opendissertations.org</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Open Access Theses and Dissertations </w:t>
      </w:r>
      <w:hyperlink r:id="rId28" w:history="1">
        <w:r w:rsidRPr="00381CCF">
          <w:rPr>
            <w:rStyle w:val="a9"/>
            <w:rFonts w:ascii="Times New Roman" w:eastAsia="Times New Roman" w:hAnsi="Times New Roman"/>
            <w:color w:val="auto"/>
            <w:sz w:val="24"/>
            <w:szCs w:val="24"/>
            <w:lang w:val="en-US" w:eastAsia="ru-RU"/>
          </w:rPr>
          <w:t>www.oatd.org</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Directory of Open Access Journals </w:t>
      </w:r>
      <w:hyperlink r:id="rId29" w:history="1">
        <w:r w:rsidRPr="00381CCF">
          <w:rPr>
            <w:rStyle w:val="a9"/>
            <w:rFonts w:ascii="Times New Roman" w:eastAsia="Times New Roman" w:hAnsi="Times New Roman"/>
            <w:color w:val="auto"/>
            <w:sz w:val="24"/>
            <w:szCs w:val="24"/>
            <w:lang w:val="en-US" w:eastAsia="ru-RU"/>
          </w:rPr>
          <w:t>www.doaj.org</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Elsevier Open Access </w:t>
      </w:r>
      <w:hyperlink r:id="rId30" w:history="1">
        <w:r w:rsidRPr="00381CCF">
          <w:rPr>
            <w:rStyle w:val="a9"/>
            <w:rFonts w:ascii="Times New Roman" w:eastAsia="Times New Roman" w:hAnsi="Times New Roman"/>
            <w:color w:val="auto"/>
            <w:sz w:val="24"/>
            <w:szCs w:val="24"/>
            <w:lang w:val="en-US" w:eastAsia="ru-RU"/>
          </w:rPr>
          <w:t>www.elsevier.com/about/open-access</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81CCF">
        <w:rPr>
          <w:rFonts w:ascii="Times New Roman" w:hAnsi="Times New Roman"/>
          <w:sz w:val="24"/>
          <w:szCs w:val="24"/>
          <w:lang w:val="en-US"/>
        </w:rPr>
        <w:t xml:space="preserve">SpringerOpen </w:t>
      </w:r>
      <w:hyperlink r:id="rId31" w:history="1">
        <w:r w:rsidRPr="00381CCF">
          <w:rPr>
            <w:rStyle w:val="a9"/>
            <w:rFonts w:ascii="Times New Roman" w:eastAsia="Times New Roman" w:hAnsi="Times New Roman"/>
            <w:color w:val="auto"/>
            <w:sz w:val="24"/>
            <w:szCs w:val="24"/>
            <w:lang w:val="en-US" w:eastAsia="ru-RU"/>
          </w:rPr>
          <w:t>www.springeropen.com</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lang w:val="en-US"/>
        </w:rPr>
        <w:t xml:space="preserve">Taylor &amp; Francis Open Access </w:t>
      </w:r>
      <w:hyperlink r:id="rId32" w:history="1">
        <w:r w:rsidRPr="00381CCF">
          <w:rPr>
            <w:rStyle w:val="a9"/>
            <w:rFonts w:ascii="Times New Roman" w:hAnsi="Times New Roman"/>
            <w:color w:val="auto"/>
            <w:sz w:val="24"/>
            <w:szCs w:val="24"/>
            <w:lang w:val="en-US"/>
          </w:rPr>
          <w:t>www.tandfonline.com</w:t>
        </w:r>
      </w:hyperlink>
    </w:p>
    <w:p w:rsidR="0079237A" w:rsidRPr="00381CCF"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81CCF">
        <w:rPr>
          <w:rFonts w:ascii="Times New Roman" w:hAnsi="Times New Roman"/>
          <w:sz w:val="24"/>
          <w:szCs w:val="24"/>
        </w:rPr>
        <w:t xml:space="preserve">ResearchBib </w:t>
      </w:r>
      <w:hyperlink r:id="rId33" w:history="1">
        <w:r w:rsidRPr="00381CCF">
          <w:rPr>
            <w:rStyle w:val="a9"/>
            <w:rFonts w:ascii="Times New Roman" w:hAnsi="Times New Roman"/>
            <w:color w:val="auto"/>
            <w:sz w:val="24"/>
            <w:szCs w:val="24"/>
          </w:rPr>
          <w:t>www.researchbib.com</w:t>
        </w:r>
      </w:hyperlink>
    </w:p>
    <w:p w:rsidR="0079237A" w:rsidRPr="00381CCF" w:rsidRDefault="0079237A" w:rsidP="0079237A">
      <w:pPr>
        <w:ind w:firstLine="709"/>
        <w:jc w:val="both"/>
      </w:pPr>
    </w:p>
    <w:p w:rsidR="0079237A" w:rsidRPr="00381CCF" w:rsidRDefault="0079237A" w:rsidP="0079237A">
      <w:pPr>
        <w:ind w:firstLine="709"/>
        <w:jc w:val="both"/>
        <w:rPr>
          <w:rFonts w:eastAsia="Calibri"/>
        </w:rPr>
      </w:pPr>
      <w:r w:rsidRPr="00381CCF">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81CCF">
        <w:rPr>
          <w:rFonts w:eastAsia="Calibri"/>
        </w:rPr>
        <w:t xml:space="preserve"> </w:t>
      </w:r>
      <w:r w:rsidRPr="00381CCF">
        <w:t>информационно-образовательной среде Академии. Электронно-библиотечная система</w:t>
      </w:r>
      <w:r w:rsidRPr="00381CCF">
        <w:rPr>
          <w:rFonts w:eastAsia="Calibri"/>
        </w:rPr>
        <w:t xml:space="preserve"> </w:t>
      </w:r>
      <w:r w:rsidRPr="00381CCF">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81CCF">
        <w:rPr>
          <w:rFonts w:eastAsia="Calibri"/>
        </w:rPr>
        <w:t xml:space="preserve"> </w:t>
      </w:r>
      <w:r w:rsidRPr="00381CCF">
        <w:t>доступ к информационно-телекоммуникационной сети «Интернет», и отвечает техническим требованиям организации как на территории</w:t>
      </w:r>
      <w:r w:rsidRPr="00381CCF">
        <w:rPr>
          <w:rFonts w:eastAsia="Calibri"/>
        </w:rPr>
        <w:t xml:space="preserve"> </w:t>
      </w:r>
      <w:r w:rsidRPr="00381CCF">
        <w:t>организации, так и вне ее.</w:t>
      </w:r>
    </w:p>
    <w:p w:rsidR="0079237A" w:rsidRPr="00381CCF" w:rsidRDefault="0079237A" w:rsidP="0079237A">
      <w:pPr>
        <w:ind w:firstLine="709"/>
        <w:jc w:val="both"/>
        <w:rPr>
          <w:rFonts w:eastAsia="Calibri"/>
        </w:rPr>
      </w:pPr>
      <w:r w:rsidRPr="00381CCF">
        <w:t>Электронная информационно-образовательная среда Академии обеспечивает:</w:t>
      </w:r>
      <w:r w:rsidRPr="00381CCF">
        <w:rPr>
          <w:rFonts w:eastAsia="Calibri"/>
        </w:rPr>
        <w:t xml:space="preserve"> </w:t>
      </w:r>
      <w:r w:rsidRPr="00381CCF">
        <w:t>доступ к учебным планам, рабочим программам дисциплин (модулей), практик, к</w:t>
      </w:r>
      <w:r w:rsidRPr="00381CCF">
        <w:rPr>
          <w:rFonts w:eastAsia="Calibri"/>
        </w:rPr>
        <w:t xml:space="preserve"> </w:t>
      </w:r>
      <w:r w:rsidRPr="00381CCF">
        <w:t>изданиям электронных библиотечных систем и электронным образовательным ресурсам,</w:t>
      </w:r>
      <w:r w:rsidRPr="00381CCF">
        <w:rPr>
          <w:rFonts w:eastAsia="Calibri"/>
        </w:rPr>
        <w:t xml:space="preserve"> </w:t>
      </w:r>
      <w:r w:rsidRPr="00381CCF">
        <w:t>указанным в рабочих программах;</w:t>
      </w:r>
      <w:r w:rsidRPr="00381CCF">
        <w:rPr>
          <w:rFonts w:eastAsia="Calibri"/>
        </w:rPr>
        <w:t xml:space="preserve"> </w:t>
      </w:r>
      <w:r w:rsidRPr="00381CCF">
        <w:t>фиксацию хода образовательного процесса, результатов промежуточной аттестации</w:t>
      </w:r>
      <w:r w:rsidRPr="00381CCF">
        <w:rPr>
          <w:rFonts w:eastAsia="Calibri"/>
        </w:rPr>
        <w:t xml:space="preserve"> </w:t>
      </w:r>
      <w:r w:rsidRPr="00381CCF">
        <w:t>и результатов освоения основной образовательной программы;</w:t>
      </w:r>
      <w:r w:rsidRPr="00381CCF">
        <w:rPr>
          <w:rFonts w:eastAsia="Calibri"/>
        </w:rPr>
        <w:t xml:space="preserve"> </w:t>
      </w:r>
      <w:r w:rsidRPr="00381CCF">
        <w:t>проведение всех видов занятий, процедур оценки результатов обучения, реализация</w:t>
      </w:r>
      <w:r w:rsidRPr="00381CCF">
        <w:rPr>
          <w:rFonts w:eastAsia="Calibri"/>
        </w:rPr>
        <w:t xml:space="preserve"> </w:t>
      </w:r>
      <w:r w:rsidRPr="00381CCF">
        <w:t>которых предусмотрена с применением электронного обучения, дистанционных</w:t>
      </w:r>
      <w:r w:rsidRPr="00381CCF">
        <w:rPr>
          <w:rFonts w:eastAsia="Calibri"/>
        </w:rPr>
        <w:t xml:space="preserve"> </w:t>
      </w:r>
      <w:r w:rsidRPr="00381CCF">
        <w:t>образовательных технологий;</w:t>
      </w:r>
      <w:r w:rsidRPr="00381CCF">
        <w:rPr>
          <w:rFonts w:eastAsia="Calibri"/>
        </w:rPr>
        <w:t xml:space="preserve"> </w:t>
      </w:r>
      <w:r w:rsidRPr="00381CCF">
        <w:t>формирование электронного портфолио обучающегося, в том числе сохранение</w:t>
      </w:r>
      <w:r w:rsidRPr="00381CCF">
        <w:rPr>
          <w:rFonts w:eastAsia="Calibri"/>
        </w:rPr>
        <w:t xml:space="preserve"> </w:t>
      </w:r>
      <w:r w:rsidRPr="00381CCF">
        <w:t>работ обучающегося, рецензий и оценок на эти работы со стороны любых участников</w:t>
      </w:r>
      <w:r w:rsidRPr="00381CCF">
        <w:rPr>
          <w:rFonts w:eastAsia="Calibri"/>
        </w:rPr>
        <w:t xml:space="preserve"> </w:t>
      </w:r>
      <w:r w:rsidRPr="00381CCF">
        <w:t>образовательного процесса;</w:t>
      </w:r>
      <w:r w:rsidRPr="00381CCF">
        <w:rPr>
          <w:rFonts w:eastAsia="Calibri"/>
        </w:rPr>
        <w:t xml:space="preserve"> </w:t>
      </w:r>
      <w:r w:rsidRPr="00381CCF">
        <w:t>взаимодействие между участниками образовательного процесса, в том числе</w:t>
      </w:r>
      <w:r w:rsidRPr="00381CCF">
        <w:rPr>
          <w:rFonts w:eastAsia="Calibri"/>
        </w:rPr>
        <w:t xml:space="preserve"> </w:t>
      </w:r>
      <w:r w:rsidRPr="00381CCF">
        <w:t>синхронное и (или) асинхронное взаимодействие посредством сети «Интернет».</w:t>
      </w:r>
    </w:p>
    <w:p w:rsidR="0079237A" w:rsidRPr="00381CCF" w:rsidRDefault="0079237A" w:rsidP="0079237A">
      <w:pPr>
        <w:ind w:left="1437"/>
        <w:jc w:val="both"/>
      </w:pPr>
    </w:p>
    <w:p w:rsidR="0079237A" w:rsidRPr="00381CCF" w:rsidRDefault="00B21CB5" w:rsidP="0079237A">
      <w:pPr>
        <w:ind w:firstLine="709"/>
        <w:contextualSpacing/>
        <w:jc w:val="both"/>
        <w:rPr>
          <w:rFonts w:eastAsia="Calibri"/>
          <w:b/>
          <w:lang w:eastAsia="en-US"/>
        </w:rPr>
      </w:pPr>
      <w:r w:rsidRPr="00381CCF">
        <w:rPr>
          <w:rFonts w:eastAsia="Calibri"/>
          <w:b/>
          <w:lang w:eastAsia="en-US"/>
        </w:rPr>
        <w:t>8</w:t>
      </w:r>
      <w:r w:rsidR="0079237A" w:rsidRPr="00381CCF">
        <w:rPr>
          <w:rFonts w:eastAsia="Calibri"/>
          <w:b/>
          <w:lang w:eastAsia="en-US"/>
        </w:rPr>
        <w:t>. Методические указания для обучающихся по освоению дисциплины</w:t>
      </w:r>
    </w:p>
    <w:p w:rsidR="0079237A" w:rsidRPr="00381CCF" w:rsidRDefault="0079237A" w:rsidP="0079237A">
      <w:pPr>
        <w:ind w:firstLine="709"/>
        <w:jc w:val="both"/>
      </w:pPr>
      <w:r w:rsidRPr="00381CCF">
        <w:t xml:space="preserve">Для того чтобы успешно освоить дисциплину </w:t>
      </w:r>
      <w:r w:rsidR="00855A11" w:rsidRPr="00381CCF">
        <w:rPr>
          <w:rFonts w:eastAsia="Calibri"/>
          <w:b/>
          <w:lang w:eastAsia="en-US"/>
        </w:rPr>
        <w:t>«</w:t>
      </w:r>
      <w:r w:rsidR="002B7F99" w:rsidRPr="00381CCF">
        <w:rPr>
          <w:b/>
        </w:rPr>
        <w:t>Общественные отношения как проблема социально-философского анализа</w:t>
      </w:r>
      <w:r w:rsidR="00855A11" w:rsidRPr="00381CCF">
        <w:rPr>
          <w:rFonts w:eastAsia="Calibri"/>
          <w:lang w:eastAsia="en-US"/>
        </w:rPr>
        <w:t>»</w:t>
      </w:r>
      <w:r w:rsidRPr="00381CCF">
        <w:rPr>
          <w:bCs/>
        </w:rPr>
        <w:t xml:space="preserve"> </w:t>
      </w:r>
      <w:r w:rsidRPr="00381CCF">
        <w:t>обучающиеся должны выполнить следующие методические указания</w:t>
      </w:r>
      <w:r w:rsidR="00B21CB5" w:rsidRPr="00381CCF">
        <w:t>, включающие в себя подготовку к практическим занятиям и самостоятельной работе</w:t>
      </w:r>
      <w:r w:rsidRPr="00381CCF">
        <w:t>.</w:t>
      </w:r>
    </w:p>
    <w:p w:rsidR="0079237A" w:rsidRPr="00381CCF" w:rsidRDefault="0079237A" w:rsidP="0079237A">
      <w:pPr>
        <w:ind w:firstLine="709"/>
        <w:jc w:val="both"/>
      </w:pPr>
      <w:r w:rsidRPr="00381CCF">
        <w:t xml:space="preserve">Подготовка к занятиям </w:t>
      </w:r>
      <w:r w:rsidR="00B21CB5" w:rsidRPr="00381CCF">
        <w:t>практического</w:t>
      </w:r>
      <w:r w:rsidRPr="00381CCF">
        <w:t xml:space="preserve"> типа включает 2 этапа: 1-й – организационный; 2-й – закрепление и углубление теоретических знаний. На первом этапе аспирант </w:t>
      </w:r>
      <w:r w:rsidRPr="00381CCF">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381CCF">
        <w:t>практическом занятие</w:t>
      </w:r>
      <w:r w:rsidRPr="00381CCF">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381CCF" w:rsidRDefault="0079237A" w:rsidP="0079237A">
      <w:pPr>
        <w:ind w:firstLine="709"/>
        <w:jc w:val="both"/>
      </w:pPr>
      <w:r w:rsidRPr="00381CCF">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381CCF" w:rsidRDefault="0079237A" w:rsidP="0079237A">
      <w:pPr>
        <w:ind w:firstLine="709"/>
        <w:jc w:val="both"/>
      </w:pPr>
      <w:r w:rsidRPr="00381CC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381CCF" w:rsidRDefault="0079237A" w:rsidP="0079237A">
      <w:pPr>
        <w:ind w:firstLine="709"/>
        <w:jc w:val="both"/>
      </w:pPr>
      <w:r w:rsidRPr="00381CC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381CCF" w:rsidRDefault="0079237A" w:rsidP="0079237A">
      <w:pPr>
        <w:ind w:firstLine="709"/>
        <w:jc w:val="both"/>
      </w:pPr>
      <w:r w:rsidRPr="00381CC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381CCF" w:rsidRDefault="0079237A" w:rsidP="0079237A">
      <w:pPr>
        <w:ind w:firstLine="709"/>
        <w:jc w:val="both"/>
      </w:pPr>
      <w:r w:rsidRPr="00381CC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381CCF" w:rsidRDefault="0079237A" w:rsidP="0079237A">
      <w:pPr>
        <w:ind w:firstLine="709"/>
        <w:jc w:val="both"/>
      </w:pPr>
      <w:r w:rsidRPr="00381CCF">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381CCF" w:rsidRDefault="0079237A" w:rsidP="0079237A">
      <w:pPr>
        <w:ind w:firstLine="709"/>
        <w:jc w:val="both"/>
      </w:pPr>
      <w:r w:rsidRPr="00381CCF">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381CCF" w:rsidRDefault="0079237A" w:rsidP="0079237A">
      <w:pPr>
        <w:ind w:firstLine="709"/>
        <w:jc w:val="both"/>
      </w:pPr>
      <w:r w:rsidRPr="00381CC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381CCF" w:rsidRDefault="0079237A" w:rsidP="0079237A">
      <w:pPr>
        <w:ind w:firstLine="709"/>
        <w:jc w:val="both"/>
      </w:pPr>
      <w:r w:rsidRPr="00381CCF">
        <w:t>Следующим этапом работы</w:t>
      </w:r>
      <w:r w:rsidRPr="00381CCF">
        <w:rPr>
          <w:b/>
          <w:bCs/>
        </w:rPr>
        <w:t xml:space="preserve"> </w:t>
      </w:r>
      <w:r w:rsidRPr="00381CCF">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381CCF" w:rsidRDefault="0079237A" w:rsidP="0079237A">
      <w:pPr>
        <w:ind w:firstLine="709"/>
        <w:jc w:val="both"/>
      </w:pPr>
      <w:r w:rsidRPr="00381CCF">
        <w:t>Таким образом, при работе с источниками и литературой важно уметь:</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 xml:space="preserve">обобщать полученную информацию, оценивать прослушанное и прочитанное; </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готовить и презентовать развернутые сообщения типа доклада;</w:t>
      </w:r>
      <w:r w:rsidRPr="00381CCF">
        <w:rPr>
          <w:rFonts w:eastAsia="Calibri"/>
          <w:b/>
          <w:bCs/>
          <w:i/>
          <w:iCs/>
          <w:lang w:eastAsia="en-US"/>
        </w:rPr>
        <w:t xml:space="preserve"> </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 xml:space="preserve">работать в разных режимах (индивидуально, в паре, в группе), взаимодействуя друг с другом; </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 xml:space="preserve">пользоваться реферативными и справочными материалами; </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381CCF" w:rsidRDefault="0079237A" w:rsidP="0079237A">
      <w:pPr>
        <w:numPr>
          <w:ilvl w:val="0"/>
          <w:numId w:val="1"/>
        </w:numPr>
        <w:ind w:left="0" w:firstLine="709"/>
        <w:contextualSpacing/>
        <w:jc w:val="both"/>
        <w:rPr>
          <w:rFonts w:eastAsia="Calibri"/>
          <w:lang w:eastAsia="en-US"/>
        </w:rPr>
      </w:pPr>
      <w:r w:rsidRPr="00381CCF">
        <w:rPr>
          <w:rFonts w:eastAsia="Calibri"/>
          <w:lang w:eastAsia="en-US"/>
        </w:rPr>
        <w:t xml:space="preserve">обращаться за помощью, дополнительными разъяснениями к преподавателю, другим </w:t>
      </w:r>
      <w:r w:rsidRPr="00381CCF">
        <w:t>аспира</w:t>
      </w:r>
      <w:r w:rsidRPr="00381CCF">
        <w:rPr>
          <w:rFonts w:eastAsia="Calibri"/>
          <w:lang w:eastAsia="en-US"/>
        </w:rPr>
        <w:t>нтам.</w:t>
      </w:r>
    </w:p>
    <w:p w:rsidR="0079237A" w:rsidRPr="00381CCF" w:rsidRDefault="0079237A" w:rsidP="0079237A">
      <w:pPr>
        <w:ind w:firstLine="709"/>
        <w:jc w:val="both"/>
      </w:pPr>
      <w:r w:rsidRPr="00381CCF">
        <w:rPr>
          <w:b/>
          <w:bCs/>
        </w:rPr>
        <w:t>Подготовка к промежуточной аттестации</w:t>
      </w:r>
      <w:r w:rsidRPr="00381CCF">
        <w:rPr>
          <w:bCs/>
        </w:rPr>
        <w:t>:</w:t>
      </w:r>
    </w:p>
    <w:p w:rsidR="0079237A" w:rsidRPr="00381CCF" w:rsidRDefault="0079237A" w:rsidP="0079237A">
      <w:pPr>
        <w:ind w:firstLine="709"/>
        <w:jc w:val="both"/>
      </w:pPr>
      <w:r w:rsidRPr="00381CCF">
        <w:t>При подготовке к промежуточной аттестации целесообразно:</w:t>
      </w:r>
    </w:p>
    <w:p w:rsidR="0079237A" w:rsidRPr="00381CCF" w:rsidRDefault="0079237A" w:rsidP="0079237A">
      <w:pPr>
        <w:ind w:firstLine="709"/>
        <w:jc w:val="both"/>
      </w:pPr>
      <w:r w:rsidRPr="00381CCF">
        <w:t>- внимательно изучить перечень вопросов и определить, в каких источниках находятся сведения, необходимые для ответа на них;</w:t>
      </w:r>
    </w:p>
    <w:p w:rsidR="0079237A" w:rsidRPr="00381CCF" w:rsidRDefault="0079237A" w:rsidP="0079237A">
      <w:pPr>
        <w:ind w:firstLine="709"/>
        <w:jc w:val="both"/>
      </w:pPr>
      <w:r w:rsidRPr="00381CCF">
        <w:t>- внимательно прочитать рекомендованную литературу;</w:t>
      </w:r>
    </w:p>
    <w:p w:rsidR="0079237A" w:rsidRPr="00381CCF" w:rsidRDefault="0079237A" w:rsidP="0079237A">
      <w:pPr>
        <w:ind w:firstLine="709"/>
        <w:jc w:val="both"/>
      </w:pPr>
      <w:r w:rsidRPr="00381CCF">
        <w:t xml:space="preserve">- составить краткие конспекты ответов (планы ответов). </w:t>
      </w:r>
    </w:p>
    <w:p w:rsidR="0079237A" w:rsidRPr="00381CCF" w:rsidRDefault="0079237A" w:rsidP="0079237A">
      <w:pPr>
        <w:ind w:firstLine="709"/>
        <w:jc w:val="both"/>
      </w:pPr>
    </w:p>
    <w:p w:rsidR="0079237A" w:rsidRPr="00381CCF" w:rsidRDefault="00B21CB5" w:rsidP="0079237A">
      <w:pPr>
        <w:ind w:firstLine="709"/>
        <w:contextualSpacing/>
        <w:jc w:val="both"/>
        <w:rPr>
          <w:rFonts w:eastAsia="Calibri"/>
          <w:b/>
          <w:lang w:eastAsia="en-US"/>
        </w:rPr>
      </w:pPr>
      <w:r w:rsidRPr="00381CCF">
        <w:rPr>
          <w:rFonts w:eastAsia="Calibri"/>
          <w:b/>
          <w:lang w:eastAsia="en-US"/>
        </w:rPr>
        <w:t>9</w:t>
      </w:r>
      <w:r w:rsidR="0079237A" w:rsidRPr="00381CCF">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381CCF" w:rsidRDefault="0079237A" w:rsidP="0079237A">
      <w:pPr>
        <w:ind w:firstLine="709"/>
        <w:jc w:val="both"/>
      </w:pPr>
      <w:r w:rsidRPr="00381CC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381CCF" w:rsidRDefault="0079237A" w:rsidP="0079237A">
      <w:pPr>
        <w:ind w:firstLine="709"/>
        <w:jc w:val="both"/>
      </w:pPr>
      <w:r w:rsidRPr="00381CCF">
        <w:t>На практических занятиях аспиранты представляют компьютерные презентации, подготовленные ими в часы самостоятельной работы.</w:t>
      </w:r>
    </w:p>
    <w:p w:rsidR="0079237A" w:rsidRPr="00381CCF" w:rsidRDefault="0079237A" w:rsidP="0079237A">
      <w:pPr>
        <w:ind w:firstLine="709"/>
        <w:jc w:val="both"/>
      </w:pPr>
      <w:r w:rsidRPr="00381CCF">
        <w:t>Электронная информационно-образовательная среда Академии, работающая на платформе LMS Moodle, обеспечивает:</w:t>
      </w:r>
    </w:p>
    <w:p w:rsidR="0079237A" w:rsidRPr="00381CCF" w:rsidRDefault="0079237A" w:rsidP="0079237A">
      <w:pPr>
        <w:pStyle w:val="ConsPlusNormal"/>
        <w:numPr>
          <w:ilvl w:val="0"/>
          <w:numId w:val="5"/>
        </w:numPr>
        <w:ind w:left="426" w:firstLine="0"/>
        <w:jc w:val="both"/>
        <w:rPr>
          <w:rFonts w:ascii="Times New Roman" w:hAnsi="Times New Roman" w:cs="Times New Roman"/>
          <w:sz w:val="24"/>
          <w:szCs w:val="24"/>
        </w:rPr>
      </w:pPr>
      <w:r w:rsidRPr="00381CC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381CCF" w:rsidRDefault="0079237A" w:rsidP="0079237A">
      <w:pPr>
        <w:pStyle w:val="ConsPlusNormal"/>
        <w:numPr>
          <w:ilvl w:val="0"/>
          <w:numId w:val="5"/>
        </w:numPr>
        <w:ind w:left="426" w:firstLine="0"/>
        <w:jc w:val="both"/>
        <w:rPr>
          <w:rFonts w:ascii="Times New Roman" w:hAnsi="Times New Roman" w:cs="Times New Roman"/>
          <w:sz w:val="24"/>
          <w:szCs w:val="24"/>
        </w:rPr>
      </w:pPr>
      <w:r w:rsidRPr="00381CC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381CCF" w:rsidRDefault="0079237A" w:rsidP="0079237A">
      <w:pPr>
        <w:pStyle w:val="ConsPlusNormal"/>
        <w:numPr>
          <w:ilvl w:val="0"/>
          <w:numId w:val="5"/>
        </w:numPr>
        <w:ind w:left="426" w:firstLine="0"/>
        <w:jc w:val="both"/>
        <w:rPr>
          <w:rFonts w:ascii="Times New Roman" w:hAnsi="Times New Roman" w:cs="Times New Roman"/>
          <w:sz w:val="24"/>
          <w:szCs w:val="24"/>
        </w:rPr>
      </w:pPr>
      <w:r w:rsidRPr="00381CC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381CCF" w:rsidRDefault="0079237A" w:rsidP="0079237A">
      <w:pPr>
        <w:pStyle w:val="ConsPlusNormal"/>
        <w:numPr>
          <w:ilvl w:val="0"/>
          <w:numId w:val="5"/>
        </w:numPr>
        <w:ind w:left="426" w:firstLine="0"/>
        <w:jc w:val="both"/>
        <w:rPr>
          <w:rFonts w:ascii="Times New Roman" w:hAnsi="Times New Roman" w:cs="Times New Roman"/>
          <w:sz w:val="24"/>
          <w:szCs w:val="24"/>
        </w:rPr>
      </w:pPr>
      <w:r w:rsidRPr="00381CC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381CCF" w:rsidRDefault="0079237A" w:rsidP="0079237A">
      <w:pPr>
        <w:pStyle w:val="ConsPlusNormal"/>
        <w:numPr>
          <w:ilvl w:val="0"/>
          <w:numId w:val="5"/>
        </w:numPr>
        <w:ind w:left="426" w:firstLine="0"/>
        <w:jc w:val="both"/>
        <w:rPr>
          <w:rFonts w:ascii="Times New Roman" w:hAnsi="Times New Roman" w:cs="Times New Roman"/>
          <w:sz w:val="24"/>
          <w:szCs w:val="24"/>
        </w:rPr>
      </w:pPr>
      <w:r w:rsidRPr="00381CC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381CCF" w:rsidRDefault="0079237A" w:rsidP="0079237A">
      <w:pPr>
        <w:ind w:firstLine="709"/>
        <w:jc w:val="both"/>
      </w:pPr>
    </w:p>
    <w:p w:rsidR="0079237A" w:rsidRPr="00381CCF" w:rsidRDefault="0079237A" w:rsidP="0079237A">
      <w:pPr>
        <w:ind w:firstLine="709"/>
        <w:jc w:val="both"/>
      </w:pPr>
      <w:r w:rsidRPr="00381CCF">
        <w:t>При осуществлении образовательного процесса по дисциплине используются следующие информационные технологии:</w:t>
      </w:r>
    </w:p>
    <w:p w:rsidR="0079237A" w:rsidRPr="00381CCF" w:rsidRDefault="0079237A" w:rsidP="0079237A">
      <w:pPr>
        <w:ind w:firstLine="709"/>
        <w:jc w:val="both"/>
      </w:pPr>
      <w:r w:rsidRPr="00381CCF">
        <w:t>•</w:t>
      </w:r>
      <w:r w:rsidRPr="00381CCF">
        <w:tab/>
        <w:t>сбор, хранение, систематизация и выдача учебной и научной информации;</w:t>
      </w:r>
    </w:p>
    <w:p w:rsidR="0079237A" w:rsidRPr="00381CCF" w:rsidRDefault="0079237A" w:rsidP="0079237A">
      <w:pPr>
        <w:ind w:firstLine="709"/>
        <w:jc w:val="both"/>
      </w:pPr>
      <w:r w:rsidRPr="00381CCF">
        <w:t>•</w:t>
      </w:r>
      <w:r w:rsidRPr="00381CCF">
        <w:tab/>
        <w:t>обработка текстовой, графической и эмпирической информации;</w:t>
      </w:r>
    </w:p>
    <w:p w:rsidR="0079237A" w:rsidRPr="00381CCF" w:rsidRDefault="0079237A" w:rsidP="0079237A">
      <w:pPr>
        <w:ind w:firstLine="709"/>
        <w:jc w:val="both"/>
      </w:pPr>
      <w:r w:rsidRPr="00381CCF">
        <w:t>•</w:t>
      </w:r>
      <w:r w:rsidRPr="00381CCF">
        <w:tab/>
        <w:t>подготовка, конструирование и презентация итогов исследовательской и аналитической деятельности;</w:t>
      </w:r>
    </w:p>
    <w:p w:rsidR="0079237A" w:rsidRPr="00381CCF" w:rsidRDefault="0079237A" w:rsidP="0079237A">
      <w:pPr>
        <w:ind w:firstLine="709"/>
        <w:jc w:val="both"/>
      </w:pPr>
      <w:r w:rsidRPr="00381CCF">
        <w:t>•</w:t>
      </w:r>
      <w:r w:rsidRPr="00381CC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381CCF" w:rsidRDefault="0079237A" w:rsidP="0079237A">
      <w:pPr>
        <w:ind w:firstLine="709"/>
        <w:jc w:val="both"/>
      </w:pPr>
      <w:r w:rsidRPr="00381CCF">
        <w:t>•</w:t>
      </w:r>
      <w:r w:rsidRPr="00381CCF">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381CCF" w:rsidRDefault="0079237A" w:rsidP="0079237A">
      <w:pPr>
        <w:ind w:firstLine="709"/>
        <w:jc w:val="both"/>
      </w:pPr>
      <w:r w:rsidRPr="00381CCF">
        <w:t>•</w:t>
      </w:r>
      <w:r w:rsidRPr="00381CCF">
        <w:tab/>
        <w:t>компьютерное тестирование;</w:t>
      </w:r>
    </w:p>
    <w:p w:rsidR="0079237A" w:rsidRPr="00381CCF" w:rsidRDefault="0079237A" w:rsidP="0079237A">
      <w:pPr>
        <w:ind w:firstLine="709"/>
        <w:jc w:val="both"/>
      </w:pPr>
      <w:r w:rsidRPr="00381CCF">
        <w:t>•</w:t>
      </w:r>
      <w:r w:rsidRPr="00381CCF">
        <w:tab/>
        <w:t>демонстрация мультимедийных материалов.</w:t>
      </w:r>
    </w:p>
    <w:p w:rsidR="0079237A" w:rsidRPr="00381CCF" w:rsidRDefault="0079237A" w:rsidP="0079237A">
      <w:pPr>
        <w:autoSpaceDN w:val="0"/>
        <w:ind w:left="709"/>
        <w:jc w:val="both"/>
      </w:pPr>
      <w:r w:rsidRPr="00381CCF">
        <w:t>ПЕРЕЧЕНЬ ПРОГРАММНОГО ОБЕСПЕЧЕНИЯ</w:t>
      </w:r>
    </w:p>
    <w:p w:rsidR="0079237A" w:rsidRPr="00381CCF" w:rsidRDefault="0079237A" w:rsidP="0079237A">
      <w:pPr>
        <w:autoSpaceDN w:val="0"/>
        <w:ind w:left="709"/>
        <w:jc w:val="both"/>
      </w:pPr>
      <w:r w:rsidRPr="00381CCF">
        <w:t>•</w:t>
      </w:r>
      <w:r w:rsidRPr="00381CCF">
        <w:tab/>
      </w:r>
      <w:r w:rsidRPr="00381CCF">
        <w:rPr>
          <w:lang w:val="en-US"/>
        </w:rPr>
        <w:t>Microsoft</w:t>
      </w:r>
      <w:r w:rsidRPr="00381CCF">
        <w:t xml:space="preserve"> </w:t>
      </w:r>
      <w:r w:rsidRPr="00381CCF">
        <w:rPr>
          <w:lang w:val="en-US"/>
        </w:rPr>
        <w:t>Windows</w:t>
      </w:r>
      <w:r w:rsidRPr="00381CCF">
        <w:t xml:space="preserve"> 10 </w:t>
      </w:r>
      <w:r w:rsidRPr="00381CCF">
        <w:rPr>
          <w:lang w:val="en-US"/>
        </w:rPr>
        <w:t>Professional</w:t>
      </w:r>
      <w:r w:rsidRPr="00381CCF">
        <w:t xml:space="preserve"> </w:t>
      </w:r>
    </w:p>
    <w:p w:rsidR="0079237A" w:rsidRPr="00381CCF" w:rsidRDefault="0079237A" w:rsidP="0079237A">
      <w:pPr>
        <w:autoSpaceDN w:val="0"/>
        <w:ind w:left="709"/>
        <w:jc w:val="both"/>
        <w:rPr>
          <w:lang w:val="en-US"/>
        </w:rPr>
      </w:pPr>
      <w:r w:rsidRPr="00381CCF">
        <w:rPr>
          <w:lang w:val="en-US"/>
        </w:rPr>
        <w:t>•</w:t>
      </w:r>
      <w:r w:rsidRPr="00381CCF">
        <w:rPr>
          <w:lang w:val="en-US"/>
        </w:rPr>
        <w:tab/>
        <w:t xml:space="preserve">Microsoft Windows XP Professional SP3 </w:t>
      </w:r>
    </w:p>
    <w:p w:rsidR="0079237A" w:rsidRPr="00381CCF" w:rsidRDefault="0079237A" w:rsidP="0079237A">
      <w:pPr>
        <w:autoSpaceDN w:val="0"/>
        <w:ind w:left="709"/>
        <w:jc w:val="both"/>
        <w:rPr>
          <w:lang w:val="en-US"/>
        </w:rPr>
      </w:pPr>
      <w:r w:rsidRPr="00381CCF">
        <w:rPr>
          <w:lang w:val="en-US"/>
        </w:rPr>
        <w:t>•</w:t>
      </w:r>
      <w:r w:rsidRPr="00381CCF">
        <w:rPr>
          <w:lang w:val="en-US"/>
        </w:rPr>
        <w:tab/>
        <w:t xml:space="preserve">Microsoft Office Professional 2007 Russian </w:t>
      </w:r>
    </w:p>
    <w:p w:rsidR="0079237A" w:rsidRPr="00381CCF" w:rsidRDefault="0079237A" w:rsidP="0079237A">
      <w:pPr>
        <w:autoSpaceDN w:val="0"/>
        <w:ind w:left="709"/>
        <w:jc w:val="both"/>
      </w:pPr>
      <w:r w:rsidRPr="00381CCF">
        <w:t>•</w:t>
      </w:r>
      <w:r w:rsidRPr="00381CCF">
        <w:tab/>
      </w:r>
      <w:r w:rsidRPr="00381CCF">
        <w:rPr>
          <w:bCs/>
          <w:lang w:val="en-US"/>
        </w:rPr>
        <w:t>C</w:t>
      </w:r>
      <w:r w:rsidRPr="00381CCF">
        <w:rPr>
          <w:bCs/>
        </w:rPr>
        <w:t>вободно распространяемый офисный пакет с открытым исходным кодом LibreOffice 6.0.3.2 Stable</w:t>
      </w:r>
    </w:p>
    <w:p w:rsidR="0079237A" w:rsidRPr="00381CCF" w:rsidRDefault="0079237A" w:rsidP="0079237A">
      <w:pPr>
        <w:autoSpaceDN w:val="0"/>
        <w:ind w:left="709"/>
        <w:jc w:val="both"/>
      </w:pPr>
      <w:r w:rsidRPr="00381CCF">
        <w:t>•</w:t>
      </w:r>
      <w:r w:rsidRPr="00381CCF">
        <w:tab/>
        <w:t>Антивирус Касперского</w:t>
      </w:r>
    </w:p>
    <w:p w:rsidR="0079237A" w:rsidRPr="00381CCF" w:rsidRDefault="0079237A" w:rsidP="0079237A">
      <w:pPr>
        <w:autoSpaceDN w:val="0"/>
        <w:ind w:left="709"/>
        <w:jc w:val="both"/>
      </w:pPr>
      <w:r w:rsidRPr="00381CCF">
        <w:t>•</w:t>
      </w:r>
      <w:r w:rsidRPr="00381CCF">
        <w:tab/>
        <w:t>Cистема управления курсами LMS Русский Moodle 3KL</w:t>
      </w:r>
    </w:p>
    <w:p w:rsidR="0079237A" w:rsidRPr="00381CCF" w:rsidRDefault="0079237A" w:rsidP="0079237A">
      <w:pPr>
        <w:autoSpaceDN w:val="0"/>
        <w:ind w:left="709"/>
        <w:jc w:val="both"/>
      </w:pPr>
      <w:r w:rsidRPr="00381CCF">
        <w:t>ПЕРЕЧЕНЬ ИНФОРМАЦИОННЫХ СПРАВОЧНЫХ СИСТЕМ</w:t>
      </w:r>
    </w:p>
    <w:p w:rsidR="0079237A" w:rsidRPr="00381CCF" w:rsidRDefault="0079237A" w:rsidP="0079237A">
      <w:pPr>
        <w:autoSpaceDN w:val="0"/>
        <w:ind w:left="709"/>
        <w:jc w:val="both"/>
      </w:pPr>
      <w:r w:rsidRPr="00381CCF">
        <w:t>•</w:t>
      </w:r>
      <w:r w:rsidRPr="00381CCF">
        <w:tab/>
        <w:t>Справочная правовая система «Консультант Плюс»</w:t>
      </w:r>
    </w:p>
    <w:p w:rsidR="0079237A" w:rsidRPr="00381CCF" w:rsidRDefault="0079237A" w:rsidP="0079237A">
      <w:pPr>
        <w:autoSpaceDN w:val="0"/>
        <w:ind w:left="709"/>
        <w:jc w:val="both"/>
      </w:pPr>
      <w:r w:rsidRPr="00381CCF">
        <w:t>•</w:t>
      </w:r>
      <w:r w:rsidRPr="00381CCF">
        <w:tab/>
        <w:t>Справочная правовая система «Гарант»</w:t>
      </w:r>
    </w:p>
    <w:p w:rsidR="0079237A" w:rsidRPr="00381CCF" w:rsidRDefault="0079237A" w:rsidP="0079237A">
      <w:pPr>
        <w:jc w:val="both"/>
      </w:pPr>
    </w:p>
    <w:p w:rsidR="0079237A" w:rsidRPr="00381CCF" w:rsidRDefault="0079237A" w:rsidP="0079237A">
      <w:pPr>
        <w:ind w:firstLine="709"/>
        <w:jc w:val="both"/>
        <w:rPr>
          <w:b/>
        </w:rPr>
      </w:pPr>
      <w:r w:rsidRPr="00381CCF">
        <w:rPr>
          <w:b/>
        </w:rPr>
        <w:t>1</w:t>
      </w:r>
      <w:r w:rsidR="00B21CB5" w:rsidRPr="00381CCF">
        <w:rPr>
          <w:b/>
        </w:rPr>
        <w:t>0</w:t>
      </w:r>
      <w:r w:rsidRPr="00381CCF">
        <w:rPr>
          <w:b/>
        </w:rPr>
        <w:t xml:space="preserve">. Описание материально-технической базы, необходимой для осуществления образовательного процесса по дисциплине </w:t>
      </w:r>
    </w:p>
    <w:p w:rsidR="0079237A" w:rsidRPr="00381CCF" w:rsidRDefault="0079237A" w:rsidP="0079237A">
      <w:pPr>
        <w:suppressAutoHyphens/>
        <w:ind w:firstLine="708"/>
        <w:jc w:val="both"/>
        <w:rPr>
          <w:b/>
        </w:rPr>
      </w:pPr>
      <w:r w:rsidRPr="00381CCF">
        <w:t xml:space="preserve">Для осуществления образовательного процесса по </w:t>
      </w:r>
      <w:r w:rsidR="00984573" w:rsidRPr="00381CCF">
        <w:t xml:space="preserve">научной специальности </w:t>
      </w:r>
      <w:r w:rsidR="002B7F99" w:rsidRPr="00381CCF">
        <w:rPr>
          <w:b/>
        </w:rPr>
        <w:t>5.7.7. Социальная и политическая философия</w:t>
      </w:r>
      <w:r w:rsidR="00984573" w:rsidRPr="00381CCF">
        <w:t xml:space="preserve">  </w:t>
      </w:r>
      <w:r w:rsidRPr="00381CCF">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381CCF" w:rsidRDefault="0079237A" w:rsidP="0079237A">
      <w:pPr>
        <w:ind w:firstLine="709"/>
        <w:jc w:val="both"/>
      </w:pPr>
      <w:r w:rsidRPr="00381CC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381CCF" w:rsidRDefault="0079237A" w:rsidP="0079237A">
      <w:pPr>
        <w:ind w:firstLine="709"/>
        <w:jc w:val="both"/>
      </w:pPr>
      <w:r w:rsidRPr="00381CCF">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381CCF" w:rsidRDefault="0079237A" w:rsidP="0079237A">
      <w:pPr>
        <w:ind w:firstLine="709"/>
        <w:jc w:val="both"/>
      </w:pPr>
      <w:r w:rsidRPr="00381CCF">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381CCF" w:rsidRDefault="00B21CB5" w:rsidP="0079237A">
      <w:pPr>
        <w:ind w:firstLine="709"/>
        <w:jc w:val="both"/>
      </w:pPr>
      <w:r w:rsidRPr="00381CCF">
        <w:t>3</w:t>
      </w:r>
      <w:r w:rsidR="0079237A" w:rsidRPr="00381CCF">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54A2">
          <w:rPr>
            <w:rStyle w:val="a9"/>
            <w:color w:val="auto"/>
          </w:rPr>
          <w:t>www.biblio-online.ru</w:t>
        </w:r>
      </w:hyperlink>
      <w:r w:rsidR="0079237A" w:rsidRPr="00381CCF">
        <w:t xml:space="preserve"> </w:t>
      </w:r>
    </w:p>
    <w:p w:rsidR="0079237A" w:rsidRPr="00381CCF" w:rsidRDefault="0079237A" w:rsidP="0079237A">
      <w:pPr>
        <w:ind w:firstLine="709"/>
        <w:jc w:val="both"/>
      </w:pPr>
      <w:r w:rsidRPr="00381CCF">
        <w:t xml:space="preserve"> </w:t>
      </w:r>
      <w:r w:rsidR="00B21CB5" w:rsidRPr="00381CCF">
        <w:t>4</w:t>
      </w:r>
      <w:r w:rsidRPr="00381CCF">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381CCF" w:rsidRDefault="0079237A" w:rsidP="0079237A">
      <w:pPr>
        <w:ind w:firstLine="709"/>
        <w:jc w:val="both"/>
      </w:pPr>
    </w:p>
    <w:p w:rsidR="007451F8" w:rsidRPr="00381CCF" w:rsidRDefault="007451F8" w:rsidP="00D34708">
      <w:pPr>
        <w:ind w:firstLine="709"/>
        <w:jc w:val="both"/>
      </w:pPr>
    </w:p>
    <w:sectPr w:rsidR="007451F8" w:rsidRPr="00381CC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7231" w:rsidRDefault="007D7231" w:rsidP="00160BC1">
      <w:r>
        <w:separator/>
      </w:r>
    </w:p>
  </w:endnote>
  <w:endnote w:type="continuationSeparator" w:id="0">
    <w:p w:rsidR="007D7231" w:rsidRDefault="007D72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7231" w:rsidRDefault="007D7231" w:rsidP="00160BC1">
      <w:r>
        <w:separator/>
      </w:r>
    </w:p>
  </w:footnote>
  <w:footnote w:type="continuationSeparator" w:id="0">
    <w:p w:rsidR="007D7231" w:rsidRDefault="007D72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1F76"/>
    <w:multiLevelType w:val="hybridMultilevel"/>
    <w:tmpl w:val="5156E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643DFB"/>
    <w:multiLevelType w:val="hybridMultilevel"/>
    <w:tmpl w:val="01766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1"/>
  </w:num>
  <w:num w:numId="5">
    <w:abstractNumId w:val="10"/>
  </w:num>
  <w:num w:numId="6">
    <w:abstractNumId w:val="4"/>
  </w:num>
  <w:num w:numId="7">
    <w:abstractNumId w:val="0"/>
  </w:num>
  <w:num w:numId="8">
    <w:abstractNumId w:val="16"/>
  </w:num>
  <w:num w:numId="9">
    <w:abstractNumId w:val="15"/>
  </w:num>
  <w:num w:numId="10">
    <w:abstractNumId w:val="12"/>
  </w:num>
  <w:num w:numId="11">
    <w:abstractNumId w:val="17"/>
  </w:num>
  <w:num w:numId="12">
    <w:abstractNumId w:val="5"/>
  </w:num>
  <w:num w:numId="1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3"/>
  </w:num>
  <w:num w:numId="18">
    <w:abstractNumId w:val="1"/>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06DB5"/>
    <w:rsid w:val="00110297"/>
    <w:rsid w:val="00114770"/>
    <w:rsid w:val="001165D0"/>
    <w:rsid w:val="001166B7"/>
    <w:rsid w:val="001167A8"/>
    <w:rsid w:val="00121F0F"/>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A2E"/>
    <w:rsid w:val="001B46A3"/>
    <w:rsid w:val="001C4FED"/>
    <w:rsid w:val="001C6305"/>
    <w:rsid w:val="001D1349"/>
    <w:rsid w:val="001E3BD7"/>
    <w:rsid w:val="001F094F"/>
    <w:rsid w:val="001F11DE"/>
    <w:rsid w:val="001F1379"/>
    <w:rsid w:val="001F5F24"/>
    <w:rsid w:val="001F67A0"/>
    <w:rsid w:val="0020107E"/>
    <w:rsid w:val="00206844"/>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B7F99"/>
    <w:rsid w:val="002C2EAE"/>
    <w:rsid w:val="002C3F08"/>
    <w:rsid w:val="002C4B31"/>
    <w:rsid w:val="002C6CCE"/>
    <w:rsid w:val="002C7582"/>
    <w:rsid w:val="002C7A33"/>
    <w:rsid w:val="002D07AD"/>
    <w:rsid w:val="002D1AA4"/>
    <w:rsid w:val="002D440B"/>
    <w:rsid w:val="002D69D9"/>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1CCF"/>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260E"/>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54A2"/>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231"/>
    <w:rsid w:val="007D78E4"/>
    <w:rsid w:val="007E10C6"/>
    <w:rsid w:val="007E13ED"/>
    <w:rsid w:val="007E7CDE"/>
    <w:rsid w:val="007F098D"/>
    <w:rsid w:val="007F4B97"/>
    <w:rsid w:val="007F7A4D"/>
    <w:rsid w:val="00801B83"/>
    <w:rsid w:val="00806405"/>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84CC5"/>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33555"/>
    <w:rsid w:val="0094187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1FC4"/>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14AD6"/>
    <w:rsid w:val="00B21CB5"/>
    <w:rsid w:val="00B23DAA"/>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1245E"/>
    <w:rsid w:val="00C127E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5911"/>
    <w:rsid w:val="00CB61D6"/>
    <w:rsid w:val="00CC273A"/>
    <w:rsid w:val="00CC41F8"/>
    <w:rsid w:val="00CD4727"/>
    <w:rsid w:val="00CE6C4B"/>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320C4"/>
    <w:rsid w:val="00D325D5"/>
    <w:rsid w:val="00D34708"/>
    <w:rsid w:val="00D34B66"/>
    <w:rsid w:val="00D35FCA"/>
    <w:rsid w:val="00D47E2E"/>
    <w:rsid w:val="00D532CA"/>
    <w:rsid w:val="00D56953"/>
    <w:rsid w:val="00D61122"/>
    <w:rsid w:val="00D63339"/>
    <w:rsid w:val="00D63FE0"/>
    <w:rsid w:val="00D641F4"/>
    <w:rsid w:val="00D64A27"/>
    <w:rsid w:val="00D761E8"/>
    <w:rsid w:val="00D77081"/>
    <w:rsid w:val="00D83177"/>
    <w:rsid w:val="00D84208"/>
    <w:rsid w:val="00D8506D"/>
    <w:rsid w:val="00D902D1"/>
    <w:rsid w:val="00D90307"/>
    <w:rsid w:val="00D93EEA"/>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6F9F1B8-9E3A-456F-A918-D74A8FE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customStyle="1" w:styleId="23">
    <w:name w:val="Основной текст (2)_"/>
    <w:link w:val="24"/>
    <w:rsid w:val="00A81FC4"/>
    <w:rPr>
      <w:rFonts w:ascii="Times New Roman" w:eastAsia="Times New Roman" w:hAnsi="Times New Roman"/>
      <w:sz w:val="28"/>
      <w:szCs w:val="28"/>
      <w:shd w:val="clear" w:color="auto" w:fill="FFFFFF"/>
    </w:rPr>
  </w:style>
  <w:style w:type="paragraph" w:customStyle="1" w:styleId="24">
    <w:name w:val="Основной текст (2)"/>
    <w:basedOn w:val="a0"/>
    <w:link w:val="23"/>
    <w:rsid w:val="00A81FC4"/>
    <w:pPr>
      <w:widowControl w:val="0"/>
      <w:shd w:val="clear" w:color="auto" w:fill="FFFFFF"/>
      <w:spacing w:line="317" w:lineRule="exact"/>
      <w:jc w:val="both"/>
    </w:pPr>
    <w:rPr>
      <w:sz w:val="28"/>
      <w:szCs w:val="28"/>
    </w:rPr>
  </w:style>
  <w:style w:type="character" w:styleId="af9">
    <w:name w:val="Unresolved Mention"/>
    <w:basedOn w:val="a1"/>
    <w:uiPriority w:val="99"/>
    <w:semiHidden/>
    <w:unhideWhenUsed/>
    <w:rsid w:val="00695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556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7039.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6616.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17601.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23593.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202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AAB8E-7757-4900-A110-254C495B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5742</Words>
  <Characters>32731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38397</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4456540</vt:i4>
      </vt:variant>
      <vt:variant>
        <vt:i4>15</vt:i4>
      </vt:variant>
      <vt:variant>
        <vt:i4>0</vt:i4>
      </vt:variant>
      <vt:variant>
        <vt:i4>5</vt:i4>
      </vt:variant>
      <vt:variant>
        <vt:lpwstr>http://www.iprbookshop.ru/35565.html</vt:lpwstr>
      </vt:variant>
      <vt:variant>
        <vt:lpwstr/>
      </vt:variant>
      <vt:variant>
        <vt:i4>4390996</vt:i4>
      </vt:variant>
      <vt:variant>
        <vt:i4>12</vt:i4>
      </vt:variant>
      <vt:variant>
        <vt:i4>0</vt:i4>
      </vt:variant>
      <vt:variant>
        <vt:i4>5</vt:i4>
      </vt:variant>
      <vt:variant>
        <vt:lpwstr>http://www.iprbookshop.ru/27039.html</vt:lpwstr>
      </vt:variant>
      <vt:variant>
        <vt:lpwstr/>
      </vt:variant>
      <vt:variant>
        <vt:i4>4194397</vt:i4>
      </vt:variant>
      <vt:variant>
        <vt:i4>9</vt:i4>
      </vt:variant>
      <vt:variant>
        <vt:i4>0</vt:i4>
      </vt:variant>
      <vt:variant>
        <vt:i4>5</vt:i4>
      </vt:variant>
      <vt:variant>
        <vt:lpwstr>http://www.iprbookshop.ru/26616.html</vt:lpwstr>
      </vt:variant>
      <vt:variant>
        <vt:lpwstr/>
      </vt:variant>
      <vt:variant>
        <vt:i4>4194393</vt:i4>
      </vt:variant>
      <vt:variant>
        <vt:i4>6</vt:i4>
      </vt:variant>
      <vt:variant>
        <vt:i4>0</vt:i4>
      </vt:variant>
      <vt:variant>
        <vt:i4>5</vt:i4>
      </vt:variant>
      <vt:variant>
        <vt:lpwstr>http://www.iprbookshop.ru/17601.html</vt:lpwstr>
      </vt:variant>
      <vt:variant>
        <vt:lpwstr/>
      </vt:variant>
      <vt:variant>
        <vt:i4>5046363</vt:i4>
      </vt:variant>
      <vt:variant>
        <vt:i4>3</vt:i4>
      </vt:variant>
      <vt:variant>
        <vt:i4>0</vt:i4>
      </vt:variant>
      <vt:variant>
        <vt:i4>5</vt:i4>
      </vt:variant>
      <vt:variant>
        <vt:lpwstr>http://www.iprbookshop.ru/23593.html</vt:lpwstr>
      </vt:variant>
      <vt:variant>
        <vt:lpwstr/>
      </vt:variant>
      <vt:variant>
        <vt:i4>4194391</vt:i4>
      </vt:variant>
      <vt:variant>
        <vt:i4>0</vt:i4>
      </vt:variant>
      <vt:variant>
        <vt:i4>0</vt:i4>
      </vt:variant>
      <vt:variant>
        <vt:i4>5</vt:i4>
      </vt:variant>
      <vt:variant>
        <vt:lpwstr>http://www.iprbookshop.ru/20278.html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2022-05-01T16:20:00Z</dcterms:created>
  <dcterms:modified xsi:type="dcterms:W3CDTF">2022-11-14T03:00:00Z</dcterms:modified>
</cp:coreProperties>
</file>